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C41" w:rsidRDefault="000251F5" w:rsidP="006C5C41">
      <w:pPr>
        <w:spacing w:after="0" w:line="240" w:lineRule="auto"/>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r w:rsidR="00A558B7">
        <w:rPr>
          <w:b/>
          <w:sz w:val="28"/>
          <w:szCs w:val="28"/>
        </w:rPr>
        <w:t xml:space="preserve"> </w:t>
      </w:r>
      <w:r>
        <w:rPr>
          <w:b/>
          <w:sz w:val="28"/>
          <w:szCs w:val="28"/>
        </w:rPr>
        <w:t xml:space="preserve">CA </w:t>
      </w:r>
      <w:r w:rsidR="006C5C41">
        <w:rPr>
          <w:b/>
          <w:sz w:val="28"/>
          <w:szCs w:val="28"/>
        </w:rPr>
        <w:t>SUDHIR BAHETI</w:t>
      </w:r>
    </w:p>
    <w:p w:rsidR="006C5C41" w:rsidRDefault="00A558B7" w:rsidP="006C5C41">
      <w:pPr>
        <w:spacing w:after="0" w:line="240" w:lineRule="auto"/>
        <w:jc w:val="center"/>
        <w:rPr>
          <w:b/>
          <w:sz w:val="28"/>
          <w:szCs w:val="28"/>
        </w:rPr>
      </w:pPr>
      <w:r>
        <w:rPr>
          <w:b/>
          <w:sz w:val="28"/>
          <w:szCs w:val="28"/>
        </w:rPr>
        <w:tab/>
      </w:r>
      <w:r>
        <w:rPr>
          <w:b/>
          <w:sz w:val="28"/>
          <w:szCs w:val="28"/>
        </w:rPr>
        <w:tab/>
        <w:t xml:space="preserve">  </w:t>
      </w:r>
      <w:r>
        <w:rPr>
          <w:b/>
          <w:sz w:val="28"/>
          <w:szCs w:val="28"/>
        </w:rPr>
        <w:tab/>
      </w:r>
      <w:r>
        <w:rPr>
          <w:b/>
          <w:sz w:val="28"/>
          <w:szCs w:val="28"/>
        </w:rPr>
        <w:tab/>
      </w:r>
      <w:r>
        <w:rPr>
          <w:b/>
          <w:sz w:val="28"/>
          <w:szCs w:val="28"/>
        </w:rPr>
        <w:tab/>
      </w:r>
      <w:r>
        <w:rPr>
          <w:b/>
          <w:sz w:val="28"/>
          <w:szCs w:val="28"/>
        </w:rPr>
        <w:tab/>
        <w:t xml:space="preserve"> </w:t>
      </w:r>
      <w:r>
        <w:rPr>
          <w:b/>
          <w:sz w:val="28"/>
          <w:szCs w:val="28"/>
        </w:rPr>
        <w:tab/>
        <w:t xml:space="preserve">           </w:t>
      </w:r>
      <w:r w:rsidR="006C5C41">
        <w:rPr>
          <w:b/>
          <w:sz w:val="28"/>
          <w:szCs w:val="28"/>
        </w:rPr>
        <w:t>C</w:t>
      </w:r>
      <w:r>
        <w:rPr>
          <w:b/>
          <w:sz w:val="28"/>
          <w:szCs w:val="28"/>
        </w:rPr>
        <w:t>hartered</w:t>
      </w:r>
      <w:r w:rsidR="006C5C41">
        <w:rPr>
          <w:b/>
          <w:sz w:val="28"/>
          <w:szCs w:val="28"/>
        </w:rPr>
        <w:t xml:space="preserve"> A</w:t>
      </w:r>
      <w:r>
        <w:rPr>
          <w:b/>
          <w:sz w:val="28"/>
          <w:szCs w:val="28"/>
        </w:rPr>
        <w:t>ccountant</w:t>
      </w:r>
    </w:p>
    <w:p w:rsidR="00A558B7" w:rsidRDefault="00A558B7" w:rsidP="006C5C41">
      <w:pPr>
        <w:spacing w:after="0" w:line="240" w:lineRule="auto"/>
        <w:jc w:val="center"/>
        <w:rPr>
          <w:b/>
          <w:sz w:val="28"/>
          <w:szCs w:val="28"/>
        </w:rPr>
      </w:pPr>
      <w:r>
        <w:rPr>
          <w:b/>
          <w:sz w:val="28"/>
          <w:szCs w:val="28"/>
        </w:rPr>
        <w:t xml:space="preserve">                                                               Nagpur</w:t>
      </w:r>
    </w:p>
    <w:p w:rsidR="006C5C41" w:rsidRDefault="00A558B7" w:rsidP="00A558B7">
      <w:pPr>
        <w:rPr>
          <w:b/>
          <w:sz w:val="28"/>
          <w:szCs w:val="28"/>
        </w:rPr>
      </w:pPr>
      <w:r>
        <w:rPr>
          <w:b/>
          <w:sz w:val="28"/>
          <w:szCs w:val="28"/>
        </w:rPr>
        <w:t xml:space="preserve">                                                                                                      </w:t>
      </w:r>
    </w:p>
    <w:p w:rsidR="006C5C41" w:rsidRDefault="006C5C41" w:rsidP="006C5C41">
      <w:pPr>
        <w:rPr>
          <w:b/>
          <w:sz w:val="28"/>
          <w:szCs w:val="28"/>
        </w:rPr>
      </w:pPr>
    </w:p>
    <w:p w:rsidR="00620529" w:rsidRDefault="00116A1B" w:rsidP="003C71EA">
      <w:pPr>
        <w:jc w:val="center"/>
        <w:rPr>
          <w:sz w:val="28"/>
          <w:szCs w:val="28"/>
        </w:rPr>
      </w:pPr>
      <w:r w:rsidRPr="00323618">
        <w:rPr>
          <w:b/>
          <w:sz w:val="28"/>
          <w:szCs w:val="28"/>
        </w:rPr>
        <w:t>WILL</w:t>
      </w:r>
    </w:p>
    <w:p w:rsidR="00116A1B" w:rsidRPr="00BC7F1E" w:rsidRDefault="00116A1B" w:rsidP="00E353C6">
      <w:pPr>
        <w:pStyle w:val="ListParagraph"/>
        <w:numPr>
          <w:ilvl w:val="0"/>
          <w:numId w:val="5"/>
        </w:numPr>
        <w:jc w:val="both"/>
        <w:rPr>
          <w:sz w:val="28"/>
          <w:szCs w:val="28"/>
        </w:rPr>
      </w:pPr>
      <w:r w:rsidRPr="00BC7F1E">
        <w:rPr>
          <w:b/>
          <w:sz w:val="28"/>
          <w:szCs w:val="28"/>
        </w:rPr>
        <w:t xml:space="preserve">Meaning &amp; Applicability </w:t>
      </w:r>
    </w:p>
    <w:p w:rsidR="00116A1B" w:rsidRPr="007A1898" w:rsidRDefault="007A1898" w:rsidP="007A1898">
      <w:pPr>
        <w:spacing w:line="240" w:lineRule="auto"/>
        <w:ind w:left="720"/>
        <w:jc w:val="both"/>
        <w:rPr>
          <w:sz w:val="28"/>
          <w:szCs w:val="28"/>
        </w:rPr>
      </w:pPr>
      <w:r w:rsidRPr="007A1898">
        <w:rPr>
          <w:sz w:val="28"/>
          <w:szCs w:val="28"/>
        </w:rPr>
        <w:t>Wills are r</w:t>
      </w:r>
      <w:r w:rsidR="00F04BA5">
        <w:rPr>
          <w:sz w:val="28"/>
          <w:szCs w:val="28"/>
        </w:rPr>
        <w:t>egulated under Indian S</w:t>
      </w:r>
      <w:r w:rsidR="00116A1B" w:rsidRPr="007A1898">
        <w:rPr>
          <w:sz w:val="28"/>
          <w:szCs w:val="28"/>
        </w:rPr>
        <w:t>uccession Act 1925</w:t>
      </w:r>
      <w:r w:rsidR="00F04BA5">
        <w:rPr>
          <w:sz w:val="28"/>
          <w:szCs w:val="28"/>
        </w:rPr>
        <w:t>.</w:t>
      </w:r>
      <w:r w:rsidR="00C73502" w:rsidRPr="00C73502">
        <w:rPr>
          <w:sz w:val="28"/>
          <w:szCs w:val="28"/>
        </w:rPr>
        <w:t xml:space="preserve"> </w:t>
      </w:r>
      <w:proofErr w:type="gramStart"/>
      <w:r w:rsidR="00C73502">
        <w:rPr>
          <w:sz w:val="28"/>
          <w:szCs w:val="28"/>
        </w:rPr>
        <w:t xml:space="preserve">Applies to whole of India – but </w:t>
      </w:r>
      <w:r w:rsidR="00C73502" w:rsidRPr="003C71EA">
        <w:rPr>
          <w:sz w:val="28"/>
          <w:szCs w:val="28"/>
        </w:rPr>
        <w:t>not in all cases</w:t>
      </w:r>
      <w:r w:rsidR="00C73502">
        <w:rPr>
          <w:sz w:val="28"/>
          <w:szCs w:val="28"/>
        </w:rPr>
        <w:t>.</w:t>
      </w:r>
      <w:proofErr w:type="gramEnd"/>
    </w:p>
    <w:p w:rsidR="00116A1B" w:rsidRPr="00E353C6" w:rsidRDefault="00116A1B" w:rsidP="00E353C6">
      <w:pPr>
        <w:spacing w:after="0" w:line="240" w:lineRule="auto"/>
        <w:ind w:left="720"/>
        <w:jc w:val="both"/>
        <w:rPr>
          <w:sz w:val="28"/>
          <w:szCs w:val="28"/>
          <w:u w:val="single"/>
        </w:rPr>
      </w:pPr>
      <w:r w:rsidRPr="00E353C6">
        <w:rPr>
          <w:sz w:val="28"/>
          <w:szCs w:val="28"/>
          <w:u w:val="single"/>
        </w:rPr>
        <w:t>Repealed other Acts</w:t>
      </w:r>
    </w:p>
    <w:p w:rsidR="00116A1B" w:rsidRPr="00116A1B" w:rsidRDefault="00116A1B" w:rsidP="00E353C6">
      <w:pPr>
        <w:pStyle w:val="ListParagraph"/>
        <w:numPr>
          <w:ilvl w:val="0"/>
          <w:numId w:val="9"/>
        </w:numPr>
        <w:spacing w:after="0"/>
        <w:jc w:val="both"/>
        <w:rPr>
          <w:sz w:val="28"/>
          <w:szCs w:val="28"/>
        </w:rPr>
      </w:pPr>
      <w:r w:rsidRPr="00116A1B">
        <w:rPr>
          <w:sz w:val="28"/>
          <w:szCs w:val="28"/>
        </w:rPr>
        <w:t xml:space="preserve">Indian </w:t>
      </w:r>
      <w:r w:rsidR="00F04BA5">
        <w:rPr>
          <w:sz w:val="28"/>
          <w:szCs w:val="28"/>
        </w:rPr>
        <w:t>S</w:t>
      </w:r>
      <w:r w:rsidRPr="00116A1B">
        <w:rPr>
          <w:sz w:val="28"/>
          <w:szCs w:val="28"/>
        </w:rPr>
        <w:t>uccession Act 1865</w:t>
      </w:r>
      <w:r w:rsidR="00E353C6">
        <w:rPr>
          <w:sz w:val="28"/>
          <w:szCs w:val="28"/>
        </w:rPr>
        <w:t>.</w:t>
      </w:r>
    </w:p>
    <w:p w:rsidR="00116A1B" w:rsidRDefault="00116A1B" w:rsidP="00E353C6">
      <w:pPr>
        <w:pStyle w:val="ListParagraph"/>
        <w:numPr>
          <w:ilvl w:val="0"/>
          <w:numId w:val="9"/>
        </w:numPr>
        <w:spacing w:after="0"/>
        <w:jc w:val="both"/>
        <w:rPr>
          <w:sz w:val="28"/>
          <w:szCs w:val="28"/>
        </w:rPr>
      </w:pPr>
      <w:proofErr w:type="spellStart"/>
      <w:r w:rsidRPr="00116A1B">
        <w:rPr>
          <w:sz w:val="28"/>
          <w:szCs w:val="28"/>
        </w:rPr>
        <w:t>Par</w:t>
      </w:r>
      <w:r w:rsidR="00F04BA5">
        <w:rPr>
          <w:sz w:val="28"/>
          <w:szCs w:val="28"/>
        </w:rPr>
        <w:t>si</w:t>
      </w:r>
      <w:proofErr w:type="spellEnd"/>
      <w:r w:rsidR="00F04BA5">
        <w:rPr>
          <w:sz w:val="28"/>
          <w:szCs w:val="28"/>
        </w:rPr>
        <w:t xml:space="preserve"> I</w:t>
      </w:r>
      <w:r w:rsidRPr="00116A1B">
        <w:rPr>
          <w:sz w:val="28"/>
          <w:szCs w:val="28"/>
        </w:rPr>
        <w:t xml:space="preserve">ntestate </w:t>
      </w:r>
      <w:r w:rsidR="00E353C6">
        <w:rPr>
          <w:sz w:val="28"/>
          <w:szCs w:val="28"/>
        </w:rPr>
        <w:t>S</w:t>
      </w:r>
      <w:r>
        <w:rPr>
          <w:sz w:val="28"/>
          <w:szCs w:val="28"/>
        </w:rPr>
        <w:t>uccession Act 1874</w:t>
      </w:r>
      <w:r w:rsidR="00E353C6">
        <w:rPr>
          <w:sz w:val="28"/>
          <w:szCs w:val="28"/>
        </w:rPr>
        <w:t>.</w:t>
      </w:r>
    </w:p>
    <w:p w:rsidR="00116A1B" w:rsidRDefault="00F04BA5" w:rsidP="00E353C6">
      <w:pPr>
        <w:pStyle w:val="ListParagraph"/>
        <w:numPr>
          <w:ilvl w:val="0"/>
          <w:numId w:val="9"/>
        </w:numPr>
        <w:spacing w:after="0"/>
        <w:jc w:val="both"/>
        <w:rPr>
          <w:sz w:val="28"/>
          <w:szCs w:val="28"/>
        </w:rPr>
      </w:pPr>
      <w:r>
        <w:rPr>
          <w:sz w:val="28"/>
          <w:szCs w:val="28"/>
        </w:rPr>
        <w:t>Hindu W</w:t>
      </w:r>
      <w:r w:rsidR="00116A1B">
        <w:rPr>
          <w:sz w:val="28"/>
          <w:szCs w:val="28"/>
        </w:rPr>
        <w:t>ills Act 1870</w:t>
      </w:r>
      <w:r w:rsidR="00E353C6">
        <w:rPr>
          <w:sz w:val="28"/>
          <w:szCs w:val="28"/>
        </w:rPr>
        <w:t>.</w:t>
      </w:r>
    </w:p>
    <w:p w:rsidR="00116A1B" w:rsidRDefault="00F04BA5" w:rsidP="00E353C6">
      <w:pPr>
        <w:pStyle w:val="ListParagraph"/>
        <w:numPr>
          <w:ilvl w:val="0"/>
          <w:numId w:val="9"/>
        </w:numPr>
        <w:spacing w:after="0"/>
        <w:jc w:val="both"/>
        <w:rPr>
          <w:sz w:val="28"/>
          <w:szCs w:val="28"/>
        </w:rPr>
      </w:pPr>
      <w:r>
        <w:rPr>
          <w:sz w:val="28"/>
          <w:szCs w:val="28"/>
        </w:rPr>
        <w:t>Married Women’s P</w:t>
      </w:r>
      <w:r w:rsidR="00116A1B">
        <w:rPr>
          <w:sz w:val="28"/>
          <w:szCs w:val="28"/>
        </w:rPr>
        <w:t>roperty Act 1874</w:t>
      </w:r>
      <w:r w:rsidR="00E353C6">
        <w:rPr>
          <w:sz w:val="28"/>
          <w:szCs w:val="28"/>
        </w:rPr>
        <w:t>.</w:t>
      </w:r>
    </w:p>
    <w:p w:rsidR="00116A1B" w:rsidRDefault="00116A1B" w:rsidP="00E353C6">
      <w:pPr>
        <w:pStyle w:val="ListParagraph"/>
        <w:numPr>
          <w:ilvl w:val="0"/>
          <w:numId w:val="9"/>
        </w:numPr>
        <w:spacing w:after="0"/>
        <w:jc w:val="both"/>
        <w:rPr>
          <w:sz w:val="28"/>
          <w:szCs w:val="28"/>
        </w:rPr>
      </w:pPr>
      <w:r>
        <w:rPr>
          <w:sz w:val="28"/>
          <w:szCs w:val="28"/>
        </w:rPr>
        <w:t>Probate</w:t>
      </w:r>
      <w:r w:rsidR="00E353C6">
        <w:rPr>
          <w:sz w:val="28"/>
          <w:szCs w:val="28"/>
        </w:rPr>
        <w:t xml:space="preserve"> &amp; A</w:t>
      </w:r>
      <w:r>
        <w:rPr>
          <w:sz w:val="28"/>
          <w:szCs w:val="28"/>
        </w:rPr>
        <w:t>dministration Act 1881</w:t>
      </w:r>
      <w:r w:rsidR="00E353C6">
        <w:rPr>
          <w:sz w:val="28"/>
          <w:szCs w:val="28"/>
        </w:rPr>
        <w:t>.</w:t>
      </w:r>
    </w:p>
    <w:p w:rsidR="00116A1B" w:rsidRDefault="00F04BA5" w:rsidP="00E353C6">
      <w:pPr>
        <w:pStyle w:val="ListParagraph"/>
        <w:numPr>
          <w:ilvl w:val="0"/>
          <w:numId w:val="9"/>
        </w:numPr>
        <w:spacing w:after="0"/>
        <w:jc w:val="both"/>
        <w:rPr>
          <w:sz w:val="28"/>
          <w:szCs w:val="28"/>
        </w:rPr>
      </w:pPr>
      <w:r>
        <w:rPr>
          <w:sz w:val="28"/>
          <w:szCs w:val="28"/>
        </w:rPr>
        <w:t>Succession C</w:t>
      </w:r>
      <w:r w:rsidR="00116A1B">
        <w:rPr>
          <w:sz w:val="28"/>
          <w:szCs w:val="28"/>
        </w:rPr>
        <w:t>ertificate Act 1989</w:t>
      </w:r>
      <w:r w:rsidR="00E353C6">
        <w:rPr>
          <w:sz w:val="28"/>
          <w:szCs w:val="28"/>
        </w:rPr>
        <w:t>.</w:t>
      </w:r>
    </w:p>
    <w:p w:rsidR="00EC46AD" w:rsidRDefault="00EC46AD" w:rsidP="00EC46AD">
      <w:pPr>
        <w:spacing w:after="0"/>
        <w:ind w:firstLine="360"/>
        <w:jc w:val="both"/>
        <w:rPr>
          <w:b/>
          <w:sz w:val="28"/>
          <w:szCs w:val="28"/>
        </w:rPr>
      </w:pPr>
    </w:p>
    <w:p w:rsidR="00D603FE" w:rsidRPr="00EC46AD" w:rsidRDefault="00D603FE" w:rsidP="00EC46AD">
      <w:pPr>
        <w:spacing w:after="0"/>
        <w:ind w:firstLine="360"/>
        <w:jc w:val="both"/>
        <w:rPr>
          <w:b/>
          <w:sz w:val="28"/>
          <w:szCs w:val="28"/>
        </w:rPr>
      </w:pPr>
      <w:r w:rsidRPr="00EC46AD">
        <w:rPr>
          <w:b/>
          <w:sz w:val="28"/>
          <w:szCs w:val="28"/>
        </w:rPr>
        <w:t>Definition of Will</w:t>
      </w:r>
    </w:p>
    <w:p w:rsidR="00D603FE" w:rsidRDefault="00F04BA5" w:rsidP="00B65D95">
      <w:pPr>
        <w:spacing w:after="0"/>
        <w:ind w:left="360" w:firstLine="360"/>
        <w:jc w:val="both"/>
        <w:rPr>
          <w:sz w:val="28"/>
          <w:szCs w:val="28"/>
        </w:rPr>
      </w:pPr>
      <w:r>
        <w:rPr>
          <w:sz w:val="28"/>
          <w:szCs w:val="28"/>
        </w:rPr>
        <w:t>Sec. 2 (h) of Indian S</w:t>
      </w:r>
      <w:r w:rsidR="00D603FE">
        <w:rPr>
          <w:sz w:val="28"/>
          <w:szCs w:val="28"/>
        </w:rPr>
        <w:t>uccession Act 1925 defines</w:t>
      </w:r>
      <w:r>
        <w:rPr>
          <w:sz w:val="28"/>
          <w:szCs w:val="28"/>
        </w:rPr>
        <w:t xml:space="preserve"> Will</w:t>
      </w:r>
      <w:r w:rsidR="00D603FE">
        <w:rPr>
          <w:sz w:val="28"/>
          <w:szCs w:val="28"/>
        </w:rPr>
        <w:t xml:space="preserve"> as </w:t>
      </w:r>
    </w:p>
    <w:p w:rsidR="00D603FE" w:rsidRDefault="00F04BA5" w:rsidP="00F04BA5">
      <w:pPr>
        <w:spacing w:after="0"/>
        <w:ind w:left="360" w:firstLine="360"/>
        <w:jc w:val="both"/>
        <w:rPr>
          <w:sz w:val="28"/>
          <w:szCs w:val="28"/>
        </w:rPr>
      </w:pPr>
      <w:r>
        <w:rPr>
          <w:sz w:val="28"/>
          <w:szCs w:val="28"/>
        </w:rPr>
        <w:t xml:space="preserve">‘Will’ </w:t>
      </w:r>
      <w:r w:rsidR="00D603FE">
        <w:rPr>
          <w:sz w:val="28"/>
          <w:szCs w:val="28"/>
        </w:rPr>
        <w:t>means the legal declaration of the intention of a testator with respect to his property which he desires to be carried into effect after his death</w:t>
      </w:r>
      <w:r w:rsidR="00DE1C5C">
        <w:rPr>
          <w:sz w:val="28"/>
          <w:szCs w:val="28"/>
        </w:rPr>
        <w:t>.”</w:t>
      </w:r>
    </w:p>
    <w:p w:rsidR="00DE1C5C" w:rsidRDefault="00F04BA5" w:rsidP="00E353C6">
      <w:pPr>
        <w:spacing w:after="0"/>
        <w:ind w:left="360" w:firstLine="360"/>
        <w:jc w:val="both"/>
        <w:rPr>
          <w:sz w:val="28"/>
          <w:szCs w:val="28"/>
        </w:rPr>
      </w:pPr>
      <w:r>
        <w:rPr>
          <w:sz w:val="28"/>
          <w:szCs w:val="28"/>
        </w:rPr>
        <w:t>“2(b)</w:t>
      </w:r>
      <w:r w:rsidR="00B65D95">
        <w:rPr>
          <w:sz w:val="28"/>
          <w:szCs w:val="28"/>
        </w:rPr>
        <w:t xml:space="preserve"> </w:t>
      </w:r>
      <w:proofErr w:type="gramStart"/>
      <w:r w:rsidR="00B65D95">
        <w:rPr>
          <w:sz w:val="28"/>
          <w:szCs w:val="28"/>
        </w:rPr>
        <w:t>‘codicil</w:t>
      </w:r>
      <w:r w:rsidR="00DE1C5C">
        <w:rPr>
          <w:sz w:val="28"/>
          <w:szCs w:val="28"/>
        </w:rPr>
        <w:t xml:space="preserve"> ’</w:t>
      </w:r>
      <w:proofErr w:type="gramEnd"/>
      <w:r w:rsidR="00DE1C5C">
        <w:rPr>
          <w:sz w:val="28"/>
          <w:szCs w:val="28"/>
        </w:rPr>
        <w:t xml:space="preserve"> means an instrument made in relation to a Will, and explaining altering or adding to its dispositions, and shall be deemed to form part of the Will.”</w:t>
      </w:r>
    </w:p>
    <w:p w:rsidR="00DE1C5C" w:rsidRDefault="00DE1C5C" w:rsidP="00B65D95">
      <w:pPr>
        <w:tabs>
          <w:tab w:val="left" w:pos="90"/>
        </w:tabs>
        <w:spacing w:after="0"/>
        <w:ind w:left="360" w:firstLine="360"/>
        <w:jc w:val="both"/>
        <w:rPr>
          <w:sz w:val="28"/>
          <w:szCs w:val="28"/>
        </w:rPr>
      </w:pPr>
      <w:r>
        <w:rPr>
          <w:sz w:val="28"/>
          <w:szCs w:val="28"/>
        </w:rPr>
        <w:t>The will has been drawn from Lat</w:t>
      </w:r>
      <w:r w:rsidR="00B65D95">
        <w:rPr>
          <w:sz w:val="28"/>
          <w:szCs w:val="28"/>
        </w:rPr>
        <w:t>in word ‘</w:t>
      </w:r>
      <w:proofErr w:type="spellStart"/>
      <w:r w:rsidR="00B65D95">
        <w:rPr>
          <w:sz w:val="28"/>
          <w:szCs w:val="28"/>
        </w:rPr>
        <w:t>Voluntas</w:t>
      </w:r>
      <w:proofErr w:type="spellEnd"/>
      <w:r w:rsidR="00B65D95">
        <w:rPr>
          <w:sz w:val="28"/>
          <w:szCs w:val="28"/>
        </w:rPr>
        <w:t xml:space="preserve">’ which was a </w:t>
      </w:r>
      <w:r>
        <w:rPr>
          <w:sz w:val="28"/>
          <w:szCs w:val="28"/>
        </w:rPr>
        <w:t>term used in the text of Roman Law to express intention of the testator.</w:t>
      </w:r>
    </w:p>
    <w:p w:rsidR="00EC46AD" w:rsidRDefault="00DE1C5C" w:rsidP="00C73502">
      <w:pPr>
        <w:spacing w:after="0"/>
        <w:ind w:left="360" w:firstLine="360"/>
        <w:jc w:val="both"/>
        <w:rPr>
          <w:sz w:val="28"/>
          <w:szCs w:val="28"/>
        </w:rPr>
      </w:pPr>
      <w:r>
        <w:rPr>
          <w:sz w:val="28"/>
          <w:szCs w:val="28"/>
        </w:rPr>
        <w:t>The mere fac</w:t>
      </w:r>
      <w:r w:rsidR="00B65D95">
        <w:rPr>
          <w:sz w:val="28"/>
          <w:szCs w:val="28"/>
        </w:rPr>
        <w:t>t that a document is termed as W</w:t>
      </w:r>
      <w:r>
        <w:rPr>
          <w:sz w:val="28"/>
          <w:szCs w:val="28"/>
        </w:rPr>
        <w:t xml:space="preserve">ill should not be given undue weight and the construction of the document should not, therefore, depend upon its nomenclature but </w:t>
      </w:r>
      <w:r w:rsidR="00221DD1">
        <w:rPr>
          <w:sz w:val="28"/>
          <w:szCs w:val="28"/>
        </w:rPr>
        <w:t>upon the effect arrived at by examining its recitals. The two characteristics of a Will are that it must be intended to come into effect after the death of the testator, and it must be revocable.</w:t>
      </w:r>
    </w:p>
    <w:p w:rsidR="00EC46AD" w:rsidRPr="00EC46AD" w:rsidRDefault="00EC46AD" w:rsidP="00EC46AD">
      <w:pPr>
        <w:pStyle w:val="ListParagraph"/>
        <w:spacing w:after="0"/>
        <w:ind w:left="0"/>
        <w:jc w:val="both"/>
        <w:rPr>
          <w:sz w:val="28"/>
          <w:szCs w:val="28"/>
        </w:rPr>
      </w:pPr>
    </w:p>
    <w:p w:rsidR="00221DD1" w:rsidRDefault="00221DD1" w:rsidP="00E353C6">
      <w:pPr>
        <w:pStyle w:val="ListParagraph"/>
        <w:numPr>
          <w:ilvl w:val="0"/>
          <w:numId w:val="5"/>
        </w:numPr>
        <w:spacing w:after="0"/>
        <w:ind w:left="0" w:firstLine="0"/>
        <w:jc w:val="both"/>
        <w:rPr>
          <w:sz w:val="28"/>
          <w:szCs w:val="28"/>
        </w:rPr>
      </w:pPr>
      <w:r w:rsidRPr="00620529">
        <w:rPr>
          <w:b/>
          <w:sz w:val="28"/>
          <w:szCs w:val="28"/>
        </w:rPr>
        <w:t>Characteristics of a Will</w:t>
      </w:r>
      <w:r w:rsidRPr="00620529">
        <w:rPr>
          <w:sz w:val="28"/>
          <w:szCs w:val="28"/>
        </w:rPr>
        <w:t xml:space="preserve"> – The two characteristics of a Will are that it must be intended to come into fact after the death of testator and it must be revocable.</w:t>
      </w:r>
    </w:p>
    <w:p w:rsidR="00EC46AD" w:rsidRPr="00620529" w:rsidRDefault="00EC46AD" w:rsidP="00EC46AD">
      <w:pPr>
        <w:pStyle w:val="ListParagraph"/>
        <w:spacing w:after="0"/>
        <w:ind w:left="0"/>
        <w:jc w:val="both"/>
        <w:rPr>
          <w:sz w:val="28"/>
          <w:szCs w:val="28"/>
        </w:rPr>
      </w:pPr>
    </w:p>
    <w:p w:rsidR="007C2933" w:rsidRDefault="00221DD1" w:rsidP="00E353C6">
      <w:pPr>
        <w:pStyle w:val="ListParagraph"/>
        <w:numPr>
          <w:ilvl w:val="0"/>
          <w:numId w:val="5"/>
        </w:numPr>
        <w:spacing w:after="0"/>
        <w:ind w:left="0" w:firstLine="0"/>
        <w:jc w:val="both"/>
        <w:rPr>
          <w:sz w:val="28"/>
          <w:szCs w:val="28"/>
        </w:rPr>
      </w:pPr>
      <w:r w:rsidRPr="00F562FF">
        <w:rPr>
          <w:b/>
          <w:sz w:val="28"/>
          <w:szCs w:val="28"/>
        </w:rPr>
        <w:lastRenderedPageBreak/>
        <w:t>Settlement of</w:t>
      </w:r>
      <w:r w:rsidR="00F562FF" w:rsidRPr="00F562FF">
        <w:rPr>
          <w:b/>
          <w:sz w:val="28"/>
          <w:szCs w:val="28"/>
        </w:rPr>
        <w:t xml:space="preserve"> a</w:t>
      </w:r>
      <w:r w:rsidRPr="00F562FF">
        <w:rPr>
          <w:b/>
          <w:sz w:val="28"/>
          <w:szCs w:val="28"/>
        </w:rPr>
        <w:t xml:space="preserve"> Will</w:t>
      </w:r>
      <w:r w:rsidR="00EC46AD">
        <w:rPr>
          <w:b/>
          <w:sz w:val="28"/>
          <w:szCs w:val="28"/>
        </w:rPr>
        <w:t xml:space="preserve"> –</w:t>
      </w:r>
      <w:r w:rsidRPr="00F562FF">
        <w:rPr>
          <w:b/>
          <w:sz w:val="28"/>
          <w:szCs w:val="28"/>
        </w:rPr>
        <w:t xml:space="preserve"> </w:t>
      </w:r>
      <w:r w:rsidR="00F562FF">
        <w:rPr>
          <w:sz w:val="28"/>
          <w:szCs w:val="28"/>
        </w:rPr>
        <w:t xml:space="preserve">There is little difference between settlement and Will or a gift. The expression ‘Settlement’ means settling the property, right or claim. A ‘Will’ has been defined under section 2(h) of the Indian </w:t>
      </w:r>
      <w:r w:rsidR="007C2933">
        <w:rPr>
          <w:sz w:val="28"/>
          <w:szCs w:val="28"/>
        </w:rPr>
        <w:t>Succession Act, 1925 as the legal declaration of the intention of the testator with respect to his property which he desires to be carried into effect after his death. The question whether a particular document is a Will or a settlement has been the subject- matter of a series of decisions and pronouncements by the Court as well as the Apex Court.</w:t>
      </w:r>
    </w:p>
    <w:p w:rsidR="00B24091" w:rsidRDefault="007C2933" w:rsidP="00BB1320">
      <w:pPr>
        <w:pStyle w:val="ListParagraph"/>
        <w:spacing w:after="0"/>
        <w:ind w:left="0" w:firstLine="720"/>
        <w:jc w:val="both"/>
        <w:rPr>
          <w:sz w:val="28"/>
          <w:szCs w:val="28"/>
        </w:rPr>
      </w:pPr>
      <w:r w:rsidRPr="007C2933">
        <w:rPr>
          <w:sz w:val="28"/>
          <w:szCs w:val="28"/>
        </w:rPr>
        <w:t xml:space="preserve">In </w:t>
      </w:r>
      <w:proofErr w:type="spellStart"/>
      <w:r w:rsidRPr="003540C9">
        <w:rPr>
          <w:color w:val="000000" w:themeColor="text1"/>
          <w:sz w:val="28"/>
          <w:szCs w:val="28"/>
        </w:rPr>
        <w:t>Arunachala</w:t>
      </w:r>
      <w:proofErr w:type="spellEnd"/>
      <w:r w:rsidRPr="003540C9">
        <w:rPr>
          <w:color w:val="000000" w:themeColor="text1"/>
          <w:sz w:val="28"/>
          <w:szCs w:val="28"/>
        </w:rPr>
        <w:t xml:space="preserve"> vs. </w:t>
      </w:r>
      <w:proofErr w:type="spellStart"/>
      <w:r w:rsidRPr="003540C9">
        <w:rPr>
          <w:color w:val="000000" w:themeColor="text1"/>
          <w:sz w:val="28"/>
          <w:szCs w:val="28"/>
        </w:rPr>
        <w:t>Murugananda</w:t>
      </w:r>
      <w:proofErr w:type="spellEnd"/>
      <w:r w:rsidRPr="003540C9">
        <w:rPr>
          <w:color w:val="000000" w:themeColor="text1"/>
          <w:sz w:val="28"/>
          <w:szCs w:val="28"/>
        </w:rPr>
        <w:t>,</w:t>
      </w:r>
      <w:r w:rsidR="00A96DCF" w:rsidRPr="003540C9">
        <w:rPr>
          <w:color w:val="000000" w:themeColor="text1"/>
          <w:sz w:val="28"/>
          <w:szCs w:val="28"/>
        </w:rPr>
        <w:t xml:space="preserve"> </w:t>
      </w:r>
      <w:r w:rsidRPr="003540C9">
        <w:rPr>
          <w:color w:val="000000" w:themeColor="text1"/>
          <w:sz w:val="28"/>
          <w:szCs w:val="28"/>
        </w:rPr>
        <w:t>the</w:t>
      </w:r>
      <w:r>
        <w:rPr>
          <w:sz w:val="28"/>
          <w:szCs w:val="28"/>
        </w:rPr>
        <w:t xml:space="preserve"> Supreme Court held that if there </w:t>
      </w:r>
      <w:r w:rsidR="00B24091">
        <w:rPr>
          <w:sz w:val="28"/>
          <w:szCs w:val="28"/>
        </w:rPr>
        <w:t xml:space="preserve">are no clear words describing the kind of interest which the </w:t>
      </w:r>
      <w:proofErr w:type="spellStart"/>
      <w:r w:rsidR="00B24091">
        <w:rPr>
          <w:sz w:val="28"/>
          <w:szCs w:val="28"/>
        </w:rPr>
        <w:t>done</w:t>
      </w:r>
      <w:r w:rsidR="00DA01EC">
        <w:rPr>
          <w:sz w:val="28"/>
          <w:szCs w:val="28"/>
        </w:rPr>
        <w:t>e</w:t>
      </w:r>
      <w:proofErr w:type="spellEnd"/>
      <w:r w:rsidR="00B24091">
        <w:rPr>
          <w:sz w:val="28"/>
          <w:szCs w:val="28"/>
        </w:rPr>
        <w:t xml:space="preserve"> is to take, the question would be one of construction, and the Court would have to collect the intention of the donor from the language of the document taken along with the surrounding circumstances in accordance with the well-known cannons of construction.</w:t>
      </w:r>
    </w:p>
    <w:p w:rsidR="00DA01EC" w:rsidRPr="00DA01EC" w:rsidRDefault="00B24091" w:rsidP="00BB1320">
      <w:pPr>
        <w:pStyle w:val="ListParagraph"/>
        <w:spacing w:after="0"/>
        <w:ind w:left="0" w:firstLine="720"/>
        <w:jc w:val="both"/>
        <w:rPr>
          <w:sz w:val="28"/>
          <w:szCs w:val="28"/>
        </w:rPr>
      </w:pPr>
      <w:r>
        <w:rPr>
          <w:sz w:val="28"/>
          <w:szCs w:val="28"/>
        </w:rPr>
        <w:t>“From the various decisions, the Court formulated following broad formula to be applied to find nature of the document:</w:t>
      </w:r>
    </w:p>
    <w:p w:rsidR="00470765" w:rsidRDefault="00B24091" w:rsidP="00E353C6">
      <w:pPr>
        <w:pStyle w:val="ListParagraph"/>
        <w:numPr>
          <w:ilvl w:val="0"/>
          <w:numId w:val="16"/>
        </w:numPr>
        <w:tabs>
          <w:tab w:val="left" w:pos="540"/>
        </w:tabs>
        <w:spacing w:after="0"/>
        <w:ind w:left="90" w:firstLine="0"/>
        <w:jc w:val="both"/>
        <w:rPr>
          <w:sz w:val="28"/>
          <w:szCs w:val="28"/>
        </w:rPr>
      </w:pPr>
      <w:r w:rsidRPr="00620529">
        <w:rPr>
          <w:sz w:val="28"/>
          <w:szCs w:val="28"/>
        </w:rPr>
        <w:t xml:space="preserve">The intention of the executor or executrix has to be </w:t>
      </w:r>
      <w:r w:rsidR="00470765" w:rsidRPr="00620529">
        <w:rPr>
          <w:sz w:val="28"/>
          <w:szCs w:val="28"/>
        </w:rPr>
        <w:t>found out by reading the entire recitals in the document and the phraseology used therein.</w:t>
      </w:r>
    </w:p>
    <w:p w:rsidR="00470765" w:rsidRDefault="00470765" w:rsidP="00E353C6">
      <w:pPr>
        <w:pStyle w:val="ListParagraph"/>
        <w:numPr>
          <w:ilvl w:val="0"/>
          <w:numId w:val="16"/>
        </w:numPr>
        <w:tabs>
          <w:tab w:val="left" w:pos="540"/>
        </w:tabs>
        <w:spacing w:after="0"/>
        <w:ind w:left="90" w:firstLine="0"/>
        <w:jc w:val="both"/>
        <w:rPr>
          <w:sz w:val="28"/>
          <w:szCs w:val="28"/>
        </w:rPr>
      </w:pPr>
      <w:r w:rsidRPr="00620529">
        <w:rPr>
          <w:sz w:val="28"/>
          <w:szCs w:val="28"/>
        </w:rPr>
        <w:t>The nomenclature (settlement or Will) given in the document is not a deciding factor.</w:t>
      </w:r>
    </w:p>
    <w:p w:rsidR="00470765" w:rsidRDefault="00470765" w:rsidP="00E353C6">
      <w:pPr>
        <w:pStyle w:val="ListParagraph"/>
        <w:numPr>
          <w:ilvl w:val="0"/>
          <w:numId w:val="16"/>
        </w:numPr>
        <w:tabs>
          <w:tab w:val="left" w:pos="540"/>
        </w:tabs>
        <w:spacing w:after="0"/>
        <w:ind w:left="90" w:firstLine="0"/>
        <w:jc w:val="both"/>
        <w:rPr>
          <w:sz w:val="28"/>
          <w:szCs w:val="28"/>
        </w:rPr>
      </w:pPr>
      <w:r w:rsidRPr="00620529">
        <w:rPr>
          <w:sz w:val="28"/>
          <w:szCs w:val="28"/>
        </w:rPr>
        <w:t>The registration of the document and the quantum of stamp paper used also have to be taken into consideration.</w:t>
      </w:r>
    </w:p>
    <w:p w:rsidR="00470765" w:rsidRDefault="00620529" w:rsidP="00E353C6">
      <w:pPr>
        <w:pStyle w:val="ListParagraph"/>
        <w:numPr>
          <w:ilvl w:val="0"/>
          <w:numId w:val="16"/>
        </w:numPr>
        <w:tabs>
          <w:tab w:val="left" w:pos="540"/>
        </w:tabs>
        <w:spacing w:after="0"/>
        <w:ind w:left="90" w:firstLine="0"/>
        <w:jc w:val="both"/>
        <w:rPr>
          <w:sz w:val="28"/>
          <w:szCs w:val="28"/>
        </w:rPr>
      </w:pPr>
      <w:r w:rsidRPr="00620529">
        <w:rPr>
          <w:sz w:val="28"/>
          <w:szCs w:val="28"/>
        </w:rPr>
        <w:t xml:space="preserve"> </w:t>
      </w:r>
      <w:r w:rsidR="00470765" w:rsidRPr="00620529">
        <w:rPr>
          <w:sz w:val="28"/>
          <w:szCs w:val="28"/>
        </w:rPr>
        <w:t>The recitals regarding the right to revoke or restriction to revoke the document is not a deciding factor with reference to the character of the document.</w:t>
      </w:r>
    </w:p>
    <w:p w:rsidR="00470765" w:rsidRPr="00415C36" w:rsidRDefault="00470765" w:rsidP="00E353C6">
      <w:pPr>
        <w:pStyle w:val="ListParagraph"/>
        <w:numPr>
          <w:ilvl w:val="0"/>
          <w:numId w:val="16"/>
        </w:numPr>
        <w:tabs>
          <w:tab w:val="left" w:pos="540"/>
        </w:tabs>
        <w:spacing w:after="0"/>
        <w:ind w:left="90" w:firstLine="0"/>
        <w:jc w:val="both"/>
        <w:rPr>
          <w:color w:val="000000" w:themeColor="text1"/>
          <w:sz w:val="28"/>
          <w:szCs w:val="28"/>
        </w:rPr>
      </w:pPr>
      <w:r w:rsidRPr="00620529">
        <w:rPr>
          <w:sz w:val="28"/>
          <w:szCs w:val="28"/>
        </w:rPr>
        <w:t xml:space="preserve">Though actual disposition can be postponed till </w:t>
      </w:r>
      <w:r w:rsidR="00A96DCF" w:rsidRPr="00620529">
        <w:rPr>
          <w:sz w:val="28"/>
          <w:szCs w:val="28"/>
        </w:rPr>
        <w:t xml:space="preserve">the lifetime of the </w:t>
      </w:r>
      <w:proofErr w:type="spellStart"/>
      <w:r w:rsidR="00A96DCF" w:rsidRPr="00620529">
        <w:rPr>
          <w:sz w:val="28"/>
          <w:szCs w:val="28"/>
        </w:rPr>
        <w:t>settlor</w:t>
      </w:r>
      <w:proofErr w:type="spellEnd"/>
      <w:r w:rsidR="00A96DCF" w:rsidRPr="00620529">
        <w:rPr>
          <w:sz w:val="28"/>
          <w:szCs w:val="28"/>
        </w:rPr>
        <w:t xml:space="preserve"> or </w:t>
      </w:r>
      <w:r w:rsidR="00A96DCF" w:rsidRPr="00415C36">
        <w:rPr>
          <w:color w:val="000000" w:themeColor="text1"/>
          <w:sz w:val="28"/>
          <w:szCs w:val="28"/>
        </w:rPr>
        <w:t>though prima facie it appears that disposit</w:t>
      </w:r>
      <w:r w:rsidR="00415C36" w:rsidRPr="00415C36">
        <w:rPr>
          <w:color w:val="000000" w:themeColor="text1"/>
          <w:sz w:val="28"/>
          <w:szCs w:val="28"/>
        </w:rPr>
        <w:t>ion consummates after his death</w:t>
      </w:r>
      <w:r w:rsidR="00A96DCF" w:rsidRPr="00415C36">
        <w:rPr>
          <w:color w:val="000000" w:themeColor="text1"/>
          <w:sz w:val="28"/>
          <w:szCs w:val="28"/>
        </w:rPr>
        <w:t>, if there is a present disposition and vesting of</w:t>
      </w:r>
      <w:r w:rsidR="00374EE4">
        <w:rPr>
          <w:color w:val="000000" w:themeColor="text1"/>
          <w:sz w:val="28"/>
          <w:szCs w:val="28"/>
        </w:rPr>
        <w:t xml:space="preserve"> </w:t>
      </w:r>
      <w:r w:rsidR="00A96DCF" w:rsidRPr="00415C36">
        <w:rPr>
          <w:color w:val="000000" w:themeColor="text1"/>
          <w:sz w:val="28"/>
          <w:szCs w:val="28"/>
        </w:rPr>
        <w:t xml:space="preserve">right in </w:t>
      </w:r>
      <w:proofErr w:type="spellStart"/>
      <w:r w:rsidR="00A96DCF" w:rsidRPr="00415C36">
        <w:rPr>
          <w:color w:val="000000" w:themeColor="text1"/>
          <w:sz w:val="28"/>
          <w:szCs w:val="28"/>
        </w:rPr>
        <w:t>praesenti</w:t>
      </w:r>
      <w:proofErr w:type="spellEnd"/>
      <w:r w:rsidR="00A96DCF" w:rsidRPr="00415C36">
        <w:rPr>
          <w:color w:val="000000" w:themeColor="text1"/>
          <w:sz w:val="28"/>
          <w:szCs w:val="28"/>
        </w:rPr>
        <w:t>, the document has to be construed as a settlement and not as testamentary.</w:t>
      </w:r>
    </w:p>
    <w:p w:rsidR="001277DA" w:rsidRPr="00415C36" w:rsidRDefault="00A96DCF" w:rsidP="00E353C6">
      <w:pPr>
        <w:pStyle w:val="ListParagraph"/>
        <w:numPr>
          <w:ilvl w:val="0"/>
          <w:numId w:val="16"/>
        </w:numPr>
        <w:tabs>
          <w:tab w:val="left" w:pos="540"/>
        </w:tabs>
        <w:spacing w:after="0"/>
        <w:ind w:left="90" w:firstLine="0"/>
        <w:jc w:val="both"/>
        <w:rPr>
          <w:color w:val="000000" w:themeColor="text1"/>
          <w:sz w:val="28"/>
          <w:szCs w:val="28"/>
        </w:rPr>
      </w:pPr>
      <w:r w:rsidRPr="00415C36">
        <w:rPr>
          <w:color w:val="000000" w:themeColor="text1"/>
          <w:sz w:val="28"/>
          <w:szCs w:val="28"/>
        </w:rPr>
        <w:t>If any rest</w:t>
      </w:r>
      <w:r w:rsidR="001277DA" w:rsidRPr="00415C36">
        <w:rPr>
          <w:color w:val="000000" w:themeColor="text1"/>
          <w:sz w:val="28"/>
          <w:szCs w:val="28"/>
        </w:rPr>
        <w:t>riction is imposed on the beneficiaries to encumber or alienate the properties during the lifetime of the executor, the said document is only a testamentary and not a settlement.</w:t>
      </w:r>
    </w:p>
    <w:p w:rsidR="00A96DCF" w:rsidRDefault="001277DA" w:rsidP="00E353C6">
      <w:pPr>
        <w:pStyle w:val="ListParagraph"/>
        <w:numPr>
          <w:ilvl w:val="0"/>
          <w:numId w:val="16"/>
        </w:numPr>
        <w:tabs>
          <w:tab w:val="left" w:pos="540"/>
        </w:tabs>
        <w:spacing w:after="0"/>
        <w:ind w:left="90" w:firstLine="0"/>
        <w:jc w:val="both"/>
        <w:rPr>
          <w:sz w:val="28"/>
          <w:szCs w:val="28"/>
        </w:rPr>
      </w:pPr>
      <w:r w:rsidRPr="00620529">
        <w:rPr>
          <w:sz w:val="28"/>
          <w:szCs w:val="28"/>
        </w:rPr>
        <w:t xml:space="preserve">If the </w:t>
      </w:r>
      <w:proofErr w:type="spellStart"/>
      <w:r w:rsidRPr="00620529">
        <w:rPr>
          <w:sz w:val="28"/>
          <w:szCs w:val="28"/>
        </w:rPr>
        <w:t>executant</w:t>
      </w:r>
      <w:proofErr w:type="spellEnd"/>
      <w:r w:rsidRPr="00620529">
        <w:rPr>
          <w:sz w:val="28"/>
          <w:szCs w:val="28"/>
        </w:rPr>
        <w:t xml:space="preserve"> is entitled to be in possession of the property and enjoy the benefits during his lifetime with the power to encumber, the document has to be construed only as Will.</w:t>
      </w:r>
    </w:p>
    <w:p w:rsidR="00620529" w:rsidRDefault="001277DA" w:rsidP="00E353C6">
      <w:pPr>
        <w:pStyle w:val="ListParagraph"/>
        <w:numPr>
          <w:ilvl w:val="0"/>
          <w:numId w:val="16"/>
        </w:numPr>
        <w:tabs>
          <w:tab w:val="left" w:pos="540"/>
        </w:tabs>
        <w:spacing w:after="0"/>
        <w:ind w:left="90" w:firstLine="0"/>
        <w:jc w:val="both"/>
        <w:rPr>
          <w:sz w:val="28"/>
          <w:szCs w:val="28"/>
        </w:rPr>
      </w:pPr>
      <w:r w:rsidRPr="003F61B0">
        <w:rPr>
          <w:sz w:val="28"/>
          <w:szCs w:val="28"/>
        </w:rPr>
        <w:t xml:space="preserve">If the </w:t>
      </w:r>
      <w:proofErr w:type="spellStart"/>
      <w:r w:rsidR="00D83889">
        <w:rPr>
          <w:sz w:val="28"/>
          <w:szCs w:val="28"/>
        </w:rPr>
        <w:t>executant</w:t>
      </w:r>
      <w:proofErr w:type="spellEnd"/>
      <w:r w:rsidR="00D83889">
        <w:rPr>
          <w:sz w:val="28"/>
          <w:szCs w:val="28"/>
        </w:rPr>
        <w:t xml:space="preserve"> </w:t>
      </w:r>
      <w:r w:rsidR="00BB1320">
        <w:rPr>
          <w:sz w:val="28"/>
          <w:szCs w:val="28"/>
        </w:rPr>
        <w:t>imposes self-</w:t>
      </w:r>
      <w:r w:rsidRPr="003F61B0">
        <w:rPr>
          <w:sz w:val="28"/>
          <w:szCs w:val="28"/>
        </w:rPr>
        <w:t xml:space="preserve">restriction </w:t>
      </w:r>
      <w:r w:rsidR="00BB1320">
        <w:rPr>
          <w:sz w:val="28"/>
          <w:szCs w:val="28"/>
        </w:rPr>
        <w:t xml:space="preserve">with </w:t>
      </w:r>
      <w:r w:rsidRPr="003F61B0">
        <w:rPr>
          <w:sz w:val="28"/>
          <w:szCs w:val="28"/>
        </w:rPr>
        <w:t xml:space="preserve">reference to sale and </w:t>
      </w:r>
      <w:r w:rsidR="00620529" w:rsidRPr="003F61B0">
        <w:rPr>
          <w:sz w:val="28"/>
          <w:szCs w:val="28"/>
        </w:rPr>
        <w:t>encumbrance, though he is in possession of the property after execution of the said document, the document has to be construed only as a settlement and not as a Will.</w:t>
      </w:r>
    </w:p>
    <w:p w:rsidR="00323618" w:rsidRDefault="00323618" w:rsidP="00E353C6">
      <w:pPr>
        <w:tabs>
          <w:tab w:val="left" w:pos="540"/>
        </w:tabs>
        <w:spacing w:after="0"/>
        <w:jc w:val="both"/>
        <w:rPr>
          <w:sz w:val="28"/>
          <w:szCs w:val="28"/>
        </w:rPr>
      </w:pPr>
    </w:p>
    <w:p w:rsidR="00323618" w:rsidRPr="003A17F6" w:rsidRDefault="00323618" w:rsidP="00E353C6">
      <w:pPr>
        <w:pStyle w:val="ListParagraph"/>
        <w:numPr>
          <w:ilvl w:val="0"/>
          <w:numId w:val="5"/>
        </w:numPr>
        <w:tabs>
          <w:tab w:val="left" w:pos="540"/>
        </w:tabs>
        <w:spacing w:after="0"/>
        <w:ind w:left="0" w:firstLine="0"/>
        <w:jc w:val="both"/>
        <w:rPr>
          <w:sz w:val="28"/>
          <w:szCs w:val="28"/>
        </w:rPr>
      </w:pPr>
      <w:r w:rsidRPr="003A17F6">
        <w:rPr>
          <w:b/>
          <w:sz w:val="28"/>
          <w:szCs w:val="28"/>
        </w:rPr>
        <w:lastRenderedPageBreak/>
        <w:t xml:space="preserve">Genuineness </w:t>
      </w:r>
      <w:r w:rsidR="004E2141" w:rsidRPr="003A17F6">
        <w:rPr>
          <w:b/>
          <w:sz w:val="28"/>
          <w:szCs w:val="28"/>
        </w:rPr>
        <w:t>of Will –</w:t>
      </w:r>
      <w:r w:rsidR="00415C36">
        <w:rPr>
          <w:sz w:val="28"/>
          <w:szCs w:val="28"/>
        </w:rPr>
        <w:t xml:space="preserve"> Chapter II of </w:t>
      </w:r>
      <w:r w:rsidR="004E2141" w:rsidRPr="003A17F6">
        <w:rPr>
          <w:sz w:val="28"/>
          <w:szCs w:val="28"/>
        </w:rPr>
        <w:t xml:space="preserve">part VI of Indian Succession </w:t>
      </w:r>
      <w:proofErr w:type="gramStart"/>
      <w:r w:rsidR="00BB1320" w:rsidRPr="003A17F6">
        <w:rPr>
          <w:sz w:val="28"/>
          <w:szCs w:val="28"/>
        </w:rPr>
        <w:t>Act</w:t>
      </w:r>
      <w:r w:rsidR="00BB1320">
        <w:rPr>
          <w:sz w:val="28"/>
          <w:szCs w:val="28"/>
        </w:rPr>
        <w:t>,</w:t>
      </w:r>
      <w:proofErr w:type="gramEnd"/>
      <w:r w:rsidR="004E2141" w:rsidRPr="003A17F6">
        <w:rPr>
          <w:sz w:val="28"/>
          <w:szCs w:val="28"/>
        </w:rPr>
        <w:t xml:space="preserve"> deals with Wills and Codicils. Section 59 deals with the persons capable of making Will. The genuineness of the Will is to be judged, taken into consideration all relevant factors in this regard. The party who set up the Will has to offer a cogent and convincing explanation. It must also be understood that mere registration of the Will by itself is not sufficient to con</w:t>
      </w:r>
      <w:r w:rsidR="00B109F1">
        <w:rPr>
          <w:sz w:val="28"/>
          <w:szCs w:val="28"/>
        </w:rPr>
        <w:t xml:space="preserve">clude that the Will is genuine. </w:t>
      </w:r>
      <w:r w:rsidR="004E2141" w:rsidRPr="003A17F6">
        <w:rPr>
          <w:sz w:val="28"/>
          <w:szCs w:val="28"/>
        </w:rPr>
        <w:t>This may be one of the st</w:t>
      </w:r>
      <w:r w:rsidR="00A923E0" w:rsidRPr="003A17F6">
        <w:rPr>
          <w:sz w:val="28"/>
          <w:szCs w:val="28"/>
        </w:rPr>
        <w:t xml:space="preserve">rong factors </w:t>
      </w:r>
      <w:r w:rsidR="00F67432" w:rsidRPr="003A17F6">
        <w:rPr>
          <w:sz w:val="28"/>
          <w:szCs w:val="28"/>
        </w:rPr>
        <w:t xml:space="preserve">in favour to conclude the Will </w:t>
      </w:r>
      <w:r w:rsidR="00A923E0" w:rsidRPr="003A17F6">
        <w:rPr>
          <w:sz w:val="28"/>
          <w:szCs w:val="28"/>
        </w:rPr>
        <w:t>to be genuine.</w:t>
      </w:r>
    </w:p>
    <w:p w:rsidR="00F67432" w:rsidRDefault="00A923E0" w:rsidP="00E353C6">
      <w:pPr>
        <w:tabs>
          <w:tab w:val="left" w:pos="540"/>
        </w:tabs>
        <w:spacing w:after="0"/>
        <w:jc w:val="both"/>
        <w:rPr>
          <w:sz w:val="28"/>
          <w:szCs w:val="28"/>
        </w:rPr>
      </w:pPr>
      <w:r>
        <w:rPr>
          <w:sz w:val="28"/>
          <w:szCs w:val="28"/>
        </w:rPr>
        <w:tab/>
      </w:r>
      <w:r w:rsidRPr="00B109F1">
        <w:rPr>
          <w:color w:val="000000" w:themeColor="text1"/>
          <w:sz w:val="28"/>
          <w:szCs w:val="28"/>
        </w:rPr>
        <w:t xml:space="preserve">The Apex Court in the case of Smt. Sushila Devi vs. </w:t>
      </w:r>
      <w:proofErr w:type="spellStart"/>
      <w:r w:rsidRPr="00B109F1">
        <w:rPr>
          <w:color w:val="000000" w:themeColor="text1"/>
          <w:sz w:val="28"/>
          <w:szCs w:val="28"/>
        </w:rPr>
        <w:t>Pan</w:t>
      </w:r>
      <w:r w:rsidR="0033159C" w:rsidRPr="00B109F1">
        <w:rPr>
          <w:color w:val="000000" w:themeColor="text1"/>
          <w:sz w:val="28"/>
          <w:szCs w:val="28"/>
        </w:rPr>
        <w:t>dir</w:t>
      </w:r>
      <w:proofErr w:type="spellEnd"/>
      <w:r w:rsidR="0033159C" w:rsidRPr="00B109F1">
        <w:rPr>
          <w:color w:val="000000" w:themeColor="text1"/>
          <w:sz w:val="28"/>
          <w:szCs w:val="28"/>
        </w:rPr>
        <w:t xml:space="preserve"> Krishna Kumar </w:t>
      </w:r>
      <w:proofErr w:type="spellStart"/>
      <w:r w:rsidR="0033159C" w:rsidRPr="00B109F1">
        <w:rPr>
          <w:color w:val="000000" w:themeColor="text1"/>
          <w:sz w:val="28"/>
          <w:szCs w:val="28"/>
        </w:rPr>
        <w:t>Missir</w:t>
      </w:r>
      <w:proofErr w:type="spellEnd"/>
      <w:r w:rsidR="0033159C" w:rsidRPr="00B109F1">
        <w:rPr>
          <w:color w:val="000000" w:themeColor="text1"/>
          <w:sz w:val="28"/>
          <w:szCs w:val="28"/>
        </w:rPr>
        <w:t xml:space="preserve">, </w:t>
      </w:r>
      <w:r w:rsidR="0033159C" w:rsidRPr="00B109F1">
        <w:rPr>
          <w:color w:val="000000" w:themeColor="text1"/>
          <w:sz w:val="28"/>
          <w:szCs w:val="28"/>
          <w:vertAlign w:val="superscript"/>
        </w:rPr>
        <w:t>I</w:t>
      </w:r>
      <w:r w:rsidRPr="0033159C">
        <w:rPr>
          <w:sz w:val="28"/>
          <w:szCs w:val="28"/>
          <w:vertAlign w:val="superscript"/>
        </w:rPr>
        <w:t xml:space="preserve"> </w:t>
      </w:r>
      <w:r w:rsidR="0033159C">
        <w:rPr>
          <w:sz w:val="28"/>
          <w:szCs w:val="28"/>
          <w:vertAlign w:val="superscript"/>
        </w:rPr>
        <w:t xml:space="preserve">  </w:t>
      </w:r>
      <w:r w:rsidR="0033159C">
        <w:rPr>
          <w:strike/>
          <w:sz w:val="28"/>
          <w:szCs w:val="28"/>
          <w:vertAlign w:val="superscript"/>
        </w:rPr>
        <w:t xml:space="preserve"> </w:t>
      </w:r>
      <w:r w:rsidR="0033159C">
        <w:rPr>
          <w:sz w:val="28"/>
          <w:szCs w:val="28"/>
        </w:rPr>
        <w:t xml:space="preserve">observed that the judges cannot impose their own standard on behalf of those who executed the Will. The suspicious circumstances pointed out by the objector have to be dispelled must be remembered that the probate Court is only concerned with the question whether the document put forward is the last Will and testament of the deceased and was duly executed and attested in accordance with law. That at the time of </w:t>
      </w:r>
      <w:proofErr w:type="spellStart"/>
      <w:r w:rsidR="0033159C">
        <w:rPr>
          <w:sz w:val="28"/>
          <w:szCs w:val="28"/>
        </w:rPr>
        <w:t>exection</w:t>
      </w:r>
      <w:proofErr w:type="spellEnd"/>
      <w:r w:rsidR="0033159C">
        <w:rPr>
          <w:sz w:val="28"/>
          <w:szCs w:val="28"/>
        </w:rPr>
        <w:t xml:space="preserve"> the testator had sound disposing mind.</w:t>
      </w:r>
      <w:r w:rsidR="00F67432">
        <w:rPr>
          <w:sz w:val="28"/>
          <w:szCs w:val="28"/>
        </w:rPr>
        <w:t xml:space="preserve"> Genuineness of the Will is a question of fact depending upon appreciation of evidence.</w:t>
      </w:r>
    </w:p>
    <w:p w:rsidR="00F67432" w:rsidRDefault="00F67432" w:rsidP="00E353C6">
      <w:pPr>
        <w:tabs>
          <w:tab w:val="left" w:pos="540"/>
        </w:tabs>
        <w:spacing w:after="0"/>
        <w:jc w:val="both"/>
        <w:rPr>
          <w:sz w:val="28"/>
          <w:szCs w:val="28"/>
        </w:rPr>
      </w:pPr>
      <w:r>
        <w:rPr>
          <w:sz w:val="28"/>
          <w:szCs w:val="28"/>
        </w:rPr>
        <w:tab/>
        <w:t xml:space="preserve">The burden of proving the sound state of mind of the maker of the Will and execution and attestation etc. of the Will is on its </w:t>
      </w:r>
      <w:proofErr w:type="spellStart"/>
      <w:r>
        <w:rPr>
          <w:sz w:val="28"/>
          <w:szCs w:val="28"/>
        </w:rPr>
        <w:t>propounder</w:t>
      </w:r>
      <w:proofErr w:type="spellEnd"/>
      <w:r>
        <w:rPr>
          <w:sz w:val="28"/>
          <w:szCs w:val="28"/>
        </w:rPr>
        <w:t xml:space="preserve">. It is also further necessary for the </w:t>
      </w:r>
      <w:proofErr w:type="spellStart"/>
      <w:r>
        <w:rPr>
          <w:sz w:val="28"/>
          <w:szCs w:val="28"/>
        </w:rPr>
        <w:t>propounder</w:t>
      </w:r>
      <w:proofErr w:type="spellEnd"/>
      <w:r>
        <w:rPr>
          <w:sz w:val="28"/>
          <w:szCs w:val="28"/>
        </w:rPr>
        <w:t xml:space="preserve"> to dispel all suspicions which surrounded the Will such as genuineness</w:t>
      </w:r>
      <w:r w:rsidR="00AA0DF8">
        <w:rPr>
          <w:sz w:val="28"/>
          <w:szCs w:val="28"/>
        </w:rPr>
        <w:t xml:space="preserve"> of the signatures of the testator, condition of the testator’s mind, the dispositions made in the Will being unnatural</w:t>
      </w:r>
      <w:r w:rsidR="00B109F1">
        <w:rPr>
          <w:sz w:val="28"/>
          <w:szCs w:val="28"/>
        </w:rPr>
        <w:t>,</w:t>
      </w:r>
      <w:r w:rsidR="00AA0DF8">
        <w:rPr>
          <w:sz w:val="28"/>
          <w:szCs w:val="28"/>
        </w:rPr>
        <w:t xml:space="preserve"> improbable or unfair in the light of relevant circumstances or there might be other indications in the Will to show that the testator’s mind was not free.</w:t>
      </w:r>
    </w:p>
    <w:p w:rsidR="00501742" w:rsidRDefault="00AA0DF8" w:rsidP="00E353C6">
      <w:pPr>
        <w:tabs>
          <w:tab w:val="left" w:pos="540"/>
        </w:tabs>
        <w:spacing w:after="0"/>
        <w:jc w:val="both"/>
        <w:rPr>
          <w:sz w:val="28"/>
          <w:szCs w:val="28"/>
        </w:rPr>
      </w:pPr>
      <w:r>
        <w:rPr>
          <w:sz w:val="28"/>
          <w:szCs w:val="28"/>
        </w:rPr>
        <w:tab/>
        <w:t>The court is not confined only to the manner in which the witnesses have deposed but it can look into the surrounding circumstances and probabilities so that it may be able to form a correct idea of the trustwor</w:t>
      </w:r>
      <w:r w:rsidR="003A17F6">
        <w:rPr>
          <w:sz w:val="28"/>
          <w:szCs w:val="28"/>
        </w:rPr>
        <w:t>thiness of the witnesses.</w:t>
      </w:r>
    </w:p>
    <w:p w:rsidR="00E353C6" w:rsidRDefault="00E353C6" w:rsidP="00E353C6">
      <w:pPr>
        <w:tabs>
          <w:tab w:val="left" w:pos="540"/>
        </w:tabs>
        <w:spacing w:after="0"/>
        <w:jc w:val="both"/>
        <w:rPr>
          <w:sz w:val="28"/>
          <w:szCs w:val="28"/>
        </w:rPr>
      </w:pPr>
    </w:p>
    <w:p w:rsidR="003A17F6" w:rsidRDefault="003A17F6" w:rsidP="00E353C6">
      <w:pPr>
        <w:pStyle w:val="ListParagraph"/>
        <w:numPr>
          <w:ilvl w:val="0"/>
          <w:numId w:val="5"/>
        </w:numPr>
        <w:tabs>
          <w:tab w:val="left" w:pos="540"/>
        </w:tabs>
        <w:spacing w:after="0" w:line="240" w:lineRule="auto"/>
        <w:ind w:left="0" w:firstLine="0"/>
        <w:jc w:val="both"/>
        <w:rPr>
          <w:sz w:val="28"/>
          <w:szCs w:val="28"/>
        </w:rPr>
      </w:pPr>
      <w:r w:rsidRPr="00501742">
        <w:rPr>
          <w:b/>
          <w:sz w:val="28"/>
          <w:szCs w:val="28"/>
        </w:rPr>
        <w:t>Persons capable of Making Will</w:t>
      </w:r>
      <w:r w:rsidR="00D70C59">
        <w:rPr>
          <w:b/>
          <w:sz w:val="28"/>
          <w:szCs w:val="28"/>
        </w:rPr>
        <w:t xml:space="preserve"> </w:t>
      </w:r>
      <w:r w:rsidRPr="00501742">
        <w:rPr>
          <w:b/>
          <w:sz w:val="28"/>
          <w:szCs w:val="28"/>
        </w:rPr>
        <w:t>–</w:t>
      </w:r>
      <w:r w:rsidRPr="00501742">
        <w:rPr>
          <w:sz w:val="28"/>
          <w:szCs w:val="28"/>
        </w:rPr>
        <w:t xml:space="preserve"> “</w:t>
      </w:r>
      <w:r w:rsidR="00A1678E">
        <w:rPr>
          <w:sz w:val="28"/>
          <w:szCs w:val="28"/>
        </w:rPr>
        <w:t xml:space="preserve">Section </w:t>
      </w:r>
      <w:r w:rsidRPr="00501742">
        <w:rPr>
          <w:sz w:val="28"/>
          <w:szCs w:val="28"/>
        </w:rPr>
        <w:t>59. Persons capable of making Wills– Every person of sound mind not being a minor may dispose of his property by Will.</w:t>
      </w:r>
    </w:p>
    <w:p w:rsidR="00501742" w:rsidRPr="00501742" w:rsidRDefault="00501742" w:rsidP="00E353C6">
      <w:pPr>
        <w:pStyle w:val="ListParagraph"/>
        <w:tabs>
          <w:tab w:val="left" w:pos="540"/>
        </w:tabs>
        <w:spacing w:after="0" w:line="240" w:lineRule="auto"/>
        <w:ind w:left="0"/>
        <w:jc w:val="both"/>
        <w:rPr>
          <w:sz w:val="28"/>
          <w:szCs w:val="28"/>
        </w:rPr>
      </w:pPr>
    </w:p>
    <w:p w:rsidR="003A17F6" w:rsidRDefault="003A17F6" w:rsidP="00E353C6">
      <w:pPr>
        <w:tabs>
          <w:tab w:val="left" w:pos="540"/>
        </w:tabs>
        <w:spacing w:after="0" w:line="240" w:lineRule="auto"/>
        <w:jc w:val="both"/>
        <w:rPr>
          <w:sz w:val="28"/>
          <w:szCs w:val="28"/>
        </w:rPr>
      </w:pPr>
      <w:r>
        <w:rPr>
          <w:sz w:val="28"/>
          <w:szCs w:val="28"/>
        </w:rPr>
        <w:t xml:space="preserve">Explanation 1 </w:t>
      </w:r>
      <w:r w:rsidRPr="003A17F6">
        <w:rPr>
          <w:sz w:val="28"/>
          <w:szCs w:val="28"/>
        </w:rPr>
        <w:t xml:space="preserve">– </w:t>
      </w:r>
      <w:r>
        <w:rPr>
          <w:sz w:val="28"/>
          <w:szCs w:val="28"/>
        </w:rPr>
        <w:t>A married woman may dispose by will of any property which she could alienate by her own act during her life</w:t>
      </w:r>
      <w:r w:rsidR="00501742">
        <w:rPr>
          <w:sz w:val="28"/>
          <w:szCs w:val="28"/>
        </w:rPr>
        <w:t>.</w:t>
      </w:r>
    </w:p>
    <w:p w:rsidR="00501742" w:rsidRDefault="00501742" w:rsidP="00E353C6">
      <w:pPr>
        <w:tabs>
          <w:tab w:val="left" w:pos="540"/>
        </w:tabs>
        <w:spacing w:after="0" w:line="240" w:lineRule="auto"/>
        <w:jc w:val="both"/>
        <w:rPr>
          <w:sz w:val="28"/>
          <w:szCs w:val="28"/>
        </w:rPr>
      </w:pPr>
    </w:p>
    <w:p w:rsidR="003A17F6" w:rsidRDefault="003A17F6" w:rsidP="00E353C6">
      <w:pPr>
        <w:tabs>
          <w:tab w:val="left" w:pos="540"/>
        </w:tabs>
        <w:spacing w:after="0"/>
        <w:jc w:val="both"/>
        <w:rPr>
          <w:sz w:val="28"/>
          <w:szCs w:val="28"/>
        </w:rPr>
      </w:pPr>
      <w:r>
        <w:rPr>
          <w:sz w:val="28"/>
          <w:szCs w:val="28"/>
        </w:rPr>
        <w:t xml:space="preserve">Explanation 2 </w:t>
      </w:r>
      <w:r w:rsidRPr="003A17F6">
        <w:rPr>
          <w:sz w:val="28"/>
          <w:szCs w:val="28"/>
        </w:rPr>
        <w:t xml:space="preserve">– </w:t>
      </w:r>
      <w:r w:rsidR="00501742">
        <w:rPr>
          <w:sz w:val="28"/>
          <w:szCs w:val="28"/>
        </w:rPr>
        <w:t>Persons who are deaf or dumb or blind are not thereby incapacitated for making a Will if they are able to know what they do by it.</w:t>
      </w:r>
    </w:p>
    <w:p w:rsidR="00501742" w:rsidRDefault="00501742" w:rsidP="00E353C6">
      <w:pPr>
        <w:tabs>
          <w:tab w:val="left" w:pos="540"/>
        </w:tabs>
        <w:spacing w:after="0"/>
        <w:jc w:val="both"/>
        <w:rPr>
          <w:sz w:val="28"/>
          <w:szCs w:val="28"/>
        </w:rPr>
      </w:pPr>
    </w:p>
    <w:p w:rsidR="00501742" w:rsidRDefault="00501742" w:rsidP="00E353C6">
      <w:pPr>
        <w:tabs>
          <w:tab w:val="left" w:pos="540"/>
        </w:tabs>
        <w:spacing w:after="0"/>
        <w:jc w:val="both"/>
        <w:rPr>
          <w:sz w:val="28"/>
          <w:szCs w:val="28"/>
        </w:rPr>
      </w:pPr>
      <w:r>
        <w:rPr>
          <w:sz w:val="28"/>
          <w:szCs w:val="28"/>
        </w:rPr>
        <w:t xml:space="preserve">Explanation 3 </w:t>
      </w:r>
      <w:r w:rsidRPr="00501742">
        <w:rPr>
          <w:sz w:val="28"/>
          <w:szCs w:val="28"/>
        </w:rPr>
        <w:t>–</w:t>
      </w:r>
      <w:r w:rsidR="00A1678E">
        <w:rPr>
          <w:sz w:val="28"/>
          <w:szCs w:val="28"/>
        </w:rPr>
        <w:t xml:space="preserve"> </w:t>
      </w:r>
      <w:r>
        <w:rPr>
          <w:sz w:val="28"/>
          <w:szCs w:val="28"/>
        </w:rPr>
        <w:t>A person who is ordinarily insane may make a Will during interv</w:t>
      </w:r>
      <w:r w:rsidR="00D70C59">
        <w:rPr>
          <w:sz w:val="28"/>
          <w:szCs w:val="28"/>
        </w:rPr>
        <w:t>al in which he is of sound mind.</w:t>
      </w:r>
    </w:p>
    <w:p w:rsidR="00D70C59" w:rsidRDefault="00D70C59" w:rsidP="00E353C6">
      <w:pPr>
        <w:tabs>
          <w:tab w:val="left" w:pos="540"/>
        </w:tabs>
        <w:spacing w:after="0"/>
        <w:jc w:val="both"/>
        <w:rPr>
          <w:sz w:val="28"/>
          <w:szCs w:val="28"/>
        </w:rPr>
      </w:pPr>
    </w:p>
    <w:p w:rsidR="00D70C59" w:rsidRDefault="00D70C59" w:rsidP="00E353C6">
      <w:pPr>
        <w:tabs>
          <w:tab w:val="left" w:pos="540"/>
        </w:tabs>
        <w:spacing w:after="0"/>
        <w:jc w:val="both"/>
        <w:rPr>
          <w:sz w:val="28"/>
          <w:szCs w:val="28"/>
        </w:rPr>
      </w:pPr>
      <w:r>
        <w:rPr>
          <w:sz w:val="28"/>
          <w:szCs w:val="28"/>
        </w:rPr>
        <w:lastRenderedPageBreak/>
        <w:t xml:space="preserve">Explanation 4 </w:t>
      </w:r>
      <w:r w:rsidRPr="00D70C59">
        <w:rPr>
          <w:sz w:val="28"/>
          <w:szCs w:val="28"/>
        </w:rPr>
        <w:t>–</w:t>
      </w:r>
      <w:r>
        <w:rPr>
          <w:sz w:val="28"/>
          <w:szCs w:val="28"/>
        </w:rPr>
        <w:t xml:space="preserve"> No person can make a Will while </w:t>
      </w:r>
      <w:proofErr w:type="gramStart"/>
      <w:r>
        <w:rPr>
          <w:sz w:val="28"/>
          <w:szCs w:val="28"/>
        </w:rPr>
        <w:t>he,</w:t>
      </w:r>
      <w:proofErr w:type="gramEnd"/>
      <w:r>
        <w:rPr>
          <w:sz w:val="28"/>
          <w:szCs w:val="28"/>
        </w:rPr>
        <w:t xml:space="preserve"> is in such a state of mind, whether arising from intoxication or from illness or from any other cause, that he does not know what he is doing.”</w:t>
      </w:r>
    </w:p>
    <w:p w:rsidR="00D70C59" w:rsidRDefault="00D70C59" w:rsidP="00E353C6">
      <w:pPr>
        <w:tabs>
          <w:tab w:val="left" w:pos="540"/>
        </w:tabs>
        <w:spacing w:after="0"/>
        <w:jc w:val="both"/>
        <w:rPr>
          <w:sz w:val="28"/>
          <w:szCs w:val="28"/>
        </w:rPr>
      </w:pPr>
      <w:r>
        <w:rPr>
          <w:sz w:val="28"/>
          <w:szCs w:val="28"/>
        </w:rPr>
        <w:tab/>
      </w:r>
      <w:r>
        <w:rPr>
          <w:sz w:val="28"/>
          <w:szCs w:val="28"/>
        </w:rPr>
        <w:tab/>
        <w:t xml:space="preserve">A testator of a Will does not have to be found to be in perfect state of health to have his Will declared valid. The only </w:t>
      </w:r>
      <w:r w:rsidR="003C71EA">
        <w:rPr>
          <w:sz w:val="28"/>
          <w:szCs w:val="28"/>
        </w:rPr>
        <w:t>criterion is</w:t>
      </w:r>
      <w:r>
        <w:rPr>
          <w:sz w:val="28"/>
          <w:szCs w:val="28"/>
        </w:rPr>
        <w:t xml:space="preserve"> that the testator was capable of understanding the nature of his act.  </w:t>
      </w:r>
    </w:p>
    <w:p w:rsidR="00D70C59" w:rsidRDefault="00D70C59" w:rsidP="00E353C6">
      <w:pPr>
        <w:tabs>
          <w:tab w:val="left" w:pos="540"/>
        </w:tabs>
        <w:spacing w:after="0"/>
        <w:jc w:val="both"/>
        <w:rPr>
          <w:sz w:val="28"/>
          <w:szCs w:val="28"/>
        </w:rPr>
      </w:pPr>
    </w:p>
    <w:p w:rsidR="00D238C2" w:rsidRPr="00D238C2" w:rsidRDefault="00D70C59" w:rsidP="00E353C6">
      <w:pPr>
        <w:pStyle w:val="ListParagraph"/>
        <w:numPr>
          <w:ilvl w:val="0"/>
          <w:numId w:val="5"/>
        </w:numPr>
        <w:tabs>
          <w:tab w:val="left" w:pos="90"/>
          <w:tab w:val="left" w:pos="540"/>
        </w:tabs>
        <w:spacing w:after="0"/>
        <w:ind w:left="90" w:firstLine="0"/>
        <w:jc w:val="both"/>
        <w:rPr>
          <w:b/>
          <w:sz w:val="28"/>
          <w:szCs w:val="28"/>
        </w:rPr>
      </w:pPr>
      <w:r w:rsidRPr="00D70C59">
        <w:rPr>
          <w:b/>
          <w:sz w:val="28"/>
          <w:szCs w:val="28"/>
        </w:rPr>
        <w:t>Surrender</w:t>
      </w:r>
      <w:r>
        <w:rPr>
          <w:b/>
          <w:sz w:val="28"/>
          <w:szCs w:val="28"/>
        </w:rPr>
        <w:t xml:space="preserve"> </w:t>
      </w:r>
      <w:r w:rsidR="003C71EA" w:rsidRPr="004E2141">
        <w:rPr>
          <w:b/>
          <w:sz w:val="28"/>
          <w:szCs w:val="28"/>
        </w:rPr>
        <w:t>–</w:t>
      </w:r>
      <w:r w:rsidR="003C71EA" w:rsidRPr="00A1678E">
        <w:rPr>
          <w:sz w:val="28"/>
          <w:szCs w:val="28"/>
        </w:rPr>
        <w:t xml:space="preserve"> A</w:t>
      </w:r>
      <w:r w:rsidR="003C71EA">
        <w:rPr>
          <w:sz w:val="28"/>
          <w:szCs w:val="28"/>
        </w:rPr>
        <w:t xml:space="preserve"> </w:t>
      </w:r>
      <w:proofErr w:type="spellStart"/>
      <w:r w:rsidR="003C71EA">
        <w:rPr>
          <w:sz w:val="28"/>
          <w:szCs w:val="28"/>
        </w:rPr>
        <w:t>propounder</w:t>
      </w:r>
      <w:proofErr w:type="spellEnd"/>
      <w:r w:rsidR="003C71EA">
        <w:rPr>
          <w:sz w:val="28"/>
          <w:szCs w:val="28"/>
        </w:rPr>
        <w:t xml:space="preserve"> of</w:t>
      </w:r>
      <w:r w:rsidR="008813F5">
        <w:rPr>
          <w:sz w:val="28"/>
          <w:szCs w:val="28"/>
        </w:rPr>
        <w:t xml:space="preserve"> the will has to prove the due and valid execution of the Will and if there are any suspicious circumstances surrounding the execution of the Will, the </w:t>
      </w:r>
      <w:proofErr w:type="spellStart"/>
      <w:r w:rsidR="008813F5">
        <w:rPr>
          <w:sz w:val="28"/>
          <w:szCs w:val="28"/>
        </w:rPr>
        <w:t>proponder</w:t>
      </w:r>
      <w:proofErr w:type="spellEnd"/>
      <w:r w:rsidR="008813F5">
        <w:rPr>
          <w:sz w:val="28"/>
          <w:szCs w:val="28"/>
        </w:rPr>
        <w:t xml:space="preserve"> must remove the said suspicions from the mind of the Court by cogent and satisfactory evidence. Appearance of the signature, the condition of the testator’s </w:t>
      </w:r>
      <w:r w:rsidR="0056207A">
        <w:rPr>
          <w:sz w:val="28"/>
          <w:szCs w:val="28"/>
        </w:rPr>
        <w:t xml:space="preserve">mind at the relevant time, the nature of the dispositions made in the Will </w:t>
      </w:r>
      <w:proofErr w:type="gramStart"/>
      <w:r w:rsidR="0056207A">
        <w:rPr>
          <w:sz w:val="28"/>
          <w:szCs w:val="28"/>
        </w:rPr>
        <w:t>which</w:t>
      </w:r>
      <w:proofErr w:type="gramEnd"/>
      <w:r w:rsidR="0056207A">
        <w:rPr>
          <w:sz w:val="28"/>
          <w:szCs w:val="28"/>
        </w:rPr>
        <w:t xml:space="preserve"> appear to be unnatural, improbable or unfair, are some of the </w:t>
      </w:r>
      <w:r w:rsidR="00D238C2">
        <w:rPr>
          <w:sz w:val="28"/>
          <w:szCs w:val="28"/>
        </w:rPr>
        <w:t>examples of suspicious circumstances.</w:t>
      </w:r>
    </w:p>
    <w:p w:rsidR="00D238C2" w:rsidRPr="00D238C2" w:rsidRDefault="00D238C2" w:rsidP="00E353C6">
      <w:pPr>
        <w:pStyle w:val="ListParagraph"/>
        <w:tabs>
          <w:tab w:val="left" w:pos="90"/>
          <w:tab w:val="left" w:pos="540"/>
        </w:tabs>
        <w:spacing w:after="0"/>
        <w:ind w:left="90"/>
        <w:jc w:val="both"/>
        <w:rPr>
          <w:b/>
          <w:sz w:val="28"/>
          <w:szCs w:val="28"/>
        </w:rPr>
      </w:pPr>
    </w:p>
    <w:p w:rsidR="00B71253" w:rsidRPr="00B71253" w:rsidRDefault="0056207A" w:rsidP="00E353C6">
      <w:pPr>
        <w:pStyle w:val="ListParagraph"/>
        <w:numPr>
          <w:ilvl w:val="0"/>
          <w:numId w:val="5"/>
        </w:numPr>
        <w:tabs>
          <w:tab w:val="left" w:pos="90"/>
          <w:tab w:val="left" w:pos="540"/>
        </w:tabs>
        <w:spacing w:after="0"/>
        <w:ind w:left="90" w:firstLine="0"/>
        <w:jc w:val="both"/>
        <w:rPr>
          <w:b/>
          <w:sz w:val="28"/>
          <w:szCs w:val="28"/>
        </w:rPr>
      </w:pPr>
      <w:r>
        <w:rPr>
          <w:sz w:val="28"/>
          <w:szCs w:val="28"/>
        </w:rPr>
        <w:t xml:space="preserve"> </w:t>
      </w:r>
      <w:r w:rsidR="00D238C2" w:rsidRPr="00D238C2">
        <w:rPr>
          <w:b/>
          <w:sz w:val="28"/>
          <w:szCs w:val="28"/>
        </w:rPr>
        <w:t>Execution and Proof of Will –</w:t>
      </w:r>
      <w:r w:rsidR="00D238C2">
        <w:rPr>
          <w:b/>
          <w:sz w:val="28"/>
          <w:szCs w:val="28"/>
        </w:rPr>
        <w:t xml:space="preserve"> </w:t>
      </w:r>
      <w:r w:rsidR="00D238C2">
        <w:rPr>
          <w:sz w:val="28"/>
          <w:szCs w:val="28"/>
        </w:rPr>
        <w:t xml:space="preserve">Section 63 of Indian Succession Act, deals with execution </w:t>
      </w:r>
      <w:r w:rsidR="00846FC4">
        <w:rPr>
          <w:sz w:val="28"/>
          <w:szCs w:val="28"/>
        </w:rPr>
        <w:t>of the Will.</w:t>
      </w:r>
    </w:p>
    <w:p w:rsidR="00D70C59" w:rsidRDefault="00B71253" w:rsidP="00B71253">
      <w:pPr>
        <w:tabs>
          <w:tab w:val="left" w:pos="90"/>
          <w:tab w:val="left" w:pos="540"/>
        </w:tabs>
        <w:spacing w:after="0"/>
        <w:jc w:val="both"/>
        <w:rPr>
          <w:sz w:val="28"/>
          <w:szCs w:val="28"/>
        </w:rPr>
      </w:pPr>
      <w:r>
        <w:rPr>
          <w:rFonts w:eastAsiaTheme="minorEastAsia"/>
          <w:sz w:val="28"/>
          <w:szCs w:val="28"/>
        </w:rPr>
        <w:tab/>
      </w:r>
      <w:r>
        <w:rPr>
          <w:rFonts w:eastAsiaTheme="minorEastAsia"/>
          <w:sz w:val="28"/>
          <w:szCs w:val="28"/>
        </w:rPr>
        <w:tab/>
        <w:t xml:space="preserve">Section 63 of the Indian Succession Act lays down the formalities required by law for the execution of a valid Will by every testator not </w:t>
      </w:r>
      <w:r w:rsidR="00E62FE4">
        <w:rPr>
          <w:rFonts w:eastAsiaTheme="minorEastAsia"/>
          <w:sz w:val="28"/>
          <w:szCs w:val="28"/>
        </w:rPr>
        <w:t xml:space="preserve">being a soldier employed in an expedition or engaged in actual warfare of a mariner at sea. </w:t>
      </w:r>
      <w:r w:rsidR="00846FC4" w:rsidRPr="00B71253">
        <w:rPr>
          <w:sz w:val="28"/>
          <w:szCs w:val="28"/>
        </w:rPr>
        <w:t xml:space="preserve"> </w:t>
      </w:r>
    </w:p>
    <w:p w:rsidR="0069515E" w:rsidRDefault="0069515E" w:rsidP="00B71253">
      <w:pPr>
        <w:tabs>
          <w:tab w:val="left" w:pos="90"/>
          <w:tab w:val="left" w:pos="540"/>
        </w:tabs>
        <w:spacing w:after="0"/>
        <w:jc w:val="both"/>
        <w:rPr>
          <w:sz w:val="28"/>
          <w:szCs w:val="28"/>
        </w:rPr>
      </w:pPr>
    </w:p>
    <w:p w:rsidR="0069515E" w:rsidRPr="000F0959" w:rsidRDefault="0069515E" w:rsidP="0069515E">
      <w:pPr>
        <w:pStyle w:val="ListParagraph"/>
        <w:numPr>
          <w:ilvl w:val="0"/>
          <w:numId w:val="5"/>
        </w:numPr>
        <w:tabs>
          <w:tab w:val="left" w:pos="90"/>
          <w:tab w:val="left" w:pos="540"/>
        </w:tabs>
        <w:spacing w:after="0"/>
        <w:ind w:left="90" w:firstLine="0"/>
        <w:jc w:val="both"/>
        <w:rPr>
          <w:b/>
          <w:sz w:val="28"/>
          <w:szCs w:val="28"/>
        </w:rPr>
      </w:pPr>
      <w:r>
        <w:rPr>
          <w:b/>
          <w:sz w:val="28"/>
          <w:szCs w:val="28"/>
        </w:rPr>
        <w:t>Su</w:t>
      </w:r>
      <w:r w:rsidR="000F0959">
        <w:rPr>
          <w:b/>
          <w:sz w:val="28"/>
          <w:szCs w:val="28"/>
        </w:rPr>
        <w:t>spicious Circumstances</w:t>
      </w:r>
      <w:r w:rsidR="000F0959" w:rsidRPr="004E2141">
        <w:rPr>
          <w:b/>
          <w:sz w:val="28"/>
          <w:szCs w:val="28"/>
        </w:rPr>
        <w:t>–</w:t>
      </w:r>
      <w:r w:rsidR="000F0959">
        <w:rPr>
          <w:b/>
          <w:sz w:val="28"/>
          <w:szCs w:val="28"/>
        </w:rPr>
        <w:t xml:space="preserve"> </w:t>
      </w:r>
      <w:r w:rsidR="00117BA9">
        <w:rPr>
          <w:sz w:val="28"/>
          <w:szCs w:val="28"/>
        </w:rPr>
        <w:t xml:space="preserve">It is a well </w:t>
      </w:r>
      <w:r w:rsidR="000F0959">
        <w:rPr>
          <w:sz w:val="28"/>
          <w:szCs w:val="28"/>
        </w:rPr>
        <w:t xml:space="preserve">settled principle of law that if there is a suspicious circumstance about the execution of a Will, it is the duty of the person seeking relief to prove the validity of the Will and to dispel such suspicious circumstance. </w:t>
      </w:r>
    </w:p>
    <w:p w:rsidR="000F0959" w:rsidRDefault="000F0959" w:rsidP="000F0959">
      <w:pPr>
        <w:pStyle w:val="ListParagraph"/>
        <w:tabs>
          <w:tab w:val="left" w:pos="90"/>
          <w:tab w:val="left" w:pos="540"/>
        </w:tabs>
        <w:spacing w:after="0"/>
        <w:ind w:left="90"/>
        <w:jc w:val="both"/>
        <w:rPr>
          <w:sz w:val="28"/>
          <w:szCs w:val="28"/>
        </w:rPr>
      </w:pPr>
      <w:r w:rsidRPr="000F0959">
        <w:rPr>
          <w:sz w:val="28"/>
          <w:szCs w:val="28"/>
        </w:rPr>
        <w:tab/>
        <w:t>Mere</w:t>
      </w:r>
      <w:r>
        <w:rPr>
          <w:sz w:val="28"/>
          <w:szCs w:val="28"/>
        </w:rPr>
        <w:t xml:space="preserve"> registration of the will does not make its execution genuine particularly. </w:t>
      </w:r>
    </w:p>
    <w:p w:rsidR="000F0959" w:rsidRPr="000F0959" w:rsidRDefault="000F0959" w:rsidP="000F0959">
      <w:pPr>
        <w:pStyle w:val="ListParagraph"/>
        <w:tabs>
          <w:tab w:val="left" w:pos="90"/>
          <w:tab w:val="left" w:pos="540"/>
        </w:tabs>
        <w:spacing w:after="0"/>
        <w:ind w:left="90"/>
        <w:jc w:val="both"/>
        <w:rPr>
          <w:b/>
          <w:sz w:val="28"/>
          <w:szCs w:val="28"/>
        </w:rPr>
      </w:pPr>
    </w:p>
    <w:p w:rsidR="000F0959" w:rsidRPr="009B168E" w:rsidRDefault="000F0959" w:rsidP="000F0959">
      <w:pPr>
        <w:pStyle w:val="ListParagraph"/>
        <w:numPr>
          <w:ilvl w:val="0"/>
          <w:numId w:val="5"/>
        </w:numPr>
        <w:tabs>
          <w:tab w:val="left" w:pos="0"/>
          <w:tab w:val="left" w:pos="90"/>
          <w:tab w:val="left" w:pos="540"/>
        </w:tabs>
        <w:spacing w:after="0"/>
        <w:ind w:left="0" w:firstLine="0"/>
        <w:jc w:val="both"/>
        <w:rPr>
          <w:sz w:val="28"/>
          <w:szCs w:val="28"/>
        </w:rPr>
      </w:pPr>
      <w:r w:rsidRPr="000F0959">
        <w:rPr>
          <w:b/>
          <w:sz w:val="28"/>
          <w:szCs w:val="28"/>
        </w:rPr>
        <w:t>Execution of the Will</w:t>
      </w:r>
      <w:r>
        <w:rPr>
          <w:b/>
          <w:sz w:val="28"/>
          <w:szCs w:val="28"/>
        </w:rPr>
        <w:t xml:space="preserve"> </w:t>
      </w:r>
      <w:r w:rsidRPr="004E2141">
        <w:rPr>
          <w:b/>
          <w:sz w:val="28"/>
          <w:szCs w:val="28"/>
        </w:rPr>
        <w:t>–</w:t>
      </w:r>
      <w:r>
        <w:rPr>
          <w:b/>
          <w:sz w:val="28"/>
          <w:szCs w:val="28"/>
        </w:rPr>
        <w:t xml:space="preserve"> </w:t>
      </w:r>
      <w:r w:rsidRPr="000F0959">
        <w:rPr>
          <w:sz w:val="28"/>
          <w:szCs w:val="28"/>
        </w:rPr>
        <w:t>Acco</w:t>
      </w:r>
      <w:r>
        <w:rPr>
          <w:sz w:val="28"/>
          <w:szCs w:val="28"/>
        </w:rPr>
        <w:t xml:space="preserve">rding to section 63 the Will is to be executed according to the following </w:t>
      </w:r>
      <w:r w:rsidRPr="009B168E">
        <w:rPr>
          <w:sz w:val="28"/>
          <w:szCs w:val="28"/>
        </w:rPr>
        <w:t>rules</w:t>
      </w:r>
      <w:r w:rsidR="009B168E" w:rsidRPr="009B168E">
        <w:rPr>
          <w:sz w:val="28"/>
          <w:szCs w:val="28"/>
        </w:rPr>
        <w:t>.</w:t>
      </w:r>
    </w:p>
    <w:p w:rsidR="009B168E" w:rsidRDefault="009B168E" w:rsidP="009B168E">
      <w:pPr>
        <w:pStyle w:val="ListParagraph"/>
        <w:numPr>
          <w:ilvl w:val="0"/>
          <w:numId w:val="21"/>
        </w:numPr>
        <w:tabs>
          <w:tab w:val="left" w:pos="0"/>
          <w:tab w:val="left" w:pos="540"/>
        </w:tabs>
        <w:spacing w:after="0"/>
        <w:ind w:left="0" w:firstLine="0"/>
        <w:jc w:val="both"/>
        <w:rPr>
          <w:sz w:val="28"/>
          <w:szCs w:val="28"/>
        </w:rPr>
      </w:pPr>
      <w:r w:rsidRPr="009B168E">
        <w:rPr>
          <w:sz w:val="28"/>
          <w:szCs w:val="28"/>
        </w:rPr>
        <w:t xml:space="preserve">The </w:t>
      </w:r>
      <w:r>
        <w:rPr>
          <w:sz w:val="28"/>
          <w:szCs w:val="28"/>
        </w:rPr>
        <w:t>testator shall sign or fix his mark to the Will or it shall be signed by some other person in his presence as per his direction.</w:t>
      </w:r>
    </w:p>
    <w:p w:rsidR="009B168E" w:rsidRDefault="009B168E" w:rsidP="009B168E">
      <w:pPr>
        <w:pStyle w:val="ListParagraph"/>
        <w:numPr>
          <w:ilvl w:val="0"/>
          <w:numId w:val="21"/>
        </w:numPr>
        <w:tabs>
          <w:tab w:val="left" w:pos="0"/>
          <w:tab w:val="left" w:pos="540"/>
        </w:tabs>
        <w:spacing w:after="0"/>
        <w:ind w:left="0" w:firstLine="0"/>
        <w:jc w:val="both"/>
        <w:rPr>
          <w:sz w:val="28"/>
          <w:szCs w:val="28"/>
        </w:rPr>
      </w:pPr>
      <w:r>
        <w:rPr>
          <w:sz w:val="28"/>
          <w:szCs w:val="28"/>
        </w:rPr>
        <w:t>Signature or mark of the testator or of such other person shall be so placed that it would appear that it was intended to give effect to the writing as a Will.</w:t>
      </w:r>
    </w:p>
    <w:p w:rsidR="009B168E" w:rsidRDefault="009B168E" w:rsidP="009B168E">
      <w:pPr>
        <w:pStyle w:val="ListParagraph"/>
        <w:numPr>
          <w:ilvl w:val="0"/>
          <w:numId w:val="21"/>
        </w:numPr>
        <w:tabs>
          <w:tab w:val="left" w:pos="0"/>
          <w:tab w:val="left" w:pos="540"/>
        </w:tabs>
        <w:spacing w:after="0"/>
        <w:ind w:left="0" w:firstLine="0"/>
        <w:jc w:val="both"/>
        <w:rPr>
          <w:sz w:val="28"/>
          <w:szCs w:val="28"/>
        </w:rPr>
      </w:pPr>
      <w:r>
        <w:rPr>
          <w:sz w:val="28"/>
          <w:szCs w:val="28"/>
        </w:rPr>
        <w:t>The Will shall be attested by two or more witnesses each of whom has seen the testator sign or affixed his mark to the Will or such other person, in the presence and by the direction of the testator.</w:t>
      </w:r>
    </w:p>
    <w:p w:rsidR="009B168E" w:rsidRDefault="009B168E" w:rsidP="009B168E">
      <w:pPr>
        <w:pStyle w:val="ListParagraph"/>
        <w:numPr>
          <w:ilvl w:val="0"/>
          <w:numId w:val="21"/>
        </w:numPr>
        <w:tabs>
          <w:tab w:val="left" w:pos="0"/>
          <w:tab w:val="left" w:pos="540"/>
        </w:tabs>
        <w:spacing w:after="0"/>
        <w:ind w:left="0" w:firstLine="0"/>
        <w:jc w:val="both"/>
        <w:rPr>
          <w:sz w:val="28"/>
          <w:szCs w:val="28"/>
        </w:rPr>
      </w:pPr>
      <w:r>
        <w:rPr>
          <w:sz w:val="28"/>
          <w:szCs w:val="28"/>
        </w:rPr>
        <w:t>Each such witness shall sign the will in the presence of testator.</w:t>
      </w:r>
    </w:p>
    <w:p w:rsidR="002A663A" w:rsidRDefault="009B168E" w:rsidP="009B168E">
      <w:pPr>
        <w:pStyle w:val="ListParagraph"/>
        <w:numPr>
          <w:ilvl w:val="0"/>
          <w:numId w:val="21"/>
        </w:numPr>
        <w:tabs>
          <w:tab w:val="left" w:pos="0"/>
          <w:tab w:val="left" w:pos="540"/>
        </w:tabs>
        <w:spacing w:after="0"/>
        <w:ind w:left="0" w:firstLine="0"/>
        <w:jc w:val="both"/>
        <w:rPr>
          <w:sz w:val="28"/>
          <w:szCs w:val="28"/>
        </w:rPr>
      </w:pPr>
      <w:r>
        <w:rPr>
          <w:sz w:val="28"/>
          <w:szCs w:val="28"/>
        </w:rPr>
        <w:lastRenderedPageBreak/>
        <w:t xml:space="preserve">However, it shall not be necessary that more than one witness be present </w:t>
      </w:r>
      <w:r w:rsidR="002A663A">
        <w:rPr>
          <w:sz w:val="28"/>
          <w:szCs w:val="28"/>
        </w:rPr>
        <w:t>at the same time and there will be no particular form of attestation.</w:t>
      </w:r>
    </w:p>
    <w:p w:rsidR="002208CC" w:rsidRDefault="002208CC" w:rsidP="002208CC">
      <w:pPr>
        <w:pStyle w:val="ListParagraph"/>
        <w:tabs>
          <w:tab w:val="left" w:pos="0"/>
          <w:tab w:val="left" w:pos="540"/>
        </w:tabs>
        <w:spacing w:after="0"/>
        <w:ind w:left="0"/>
        <w:jc w:val="both"/>
        <w:rPr>
          <w:sz w:val="28"/>
          <w:szCs w:val="28"/>
        </w:rPr>
      </w:pPr>
    </w:p>
    <w:p w:rsidR="002208CC" w:rsidRPr="00B9346A" w:rsidRDefault="002208CC" w:rsidP="002208CC">
      <w:pPr>
        <w:pStyle w:val="ListParagraph"/>
        <w:numPr>
          <w:ilvl w:val="0"/>
          <w:numId w:val="5"/>
        </w:numPr>
        <w:tabs>
          <w:tab w:val="left" w:pos="0"/>
          <w:tab w:val="left" w:pos="540"/>
        </w:tabs>
        <w:spacing w:after="0"/>
        <w:ind w:left="0" w:firstLine="0"/>
        <w:jc w:val="both"/>
        <w:rPr>
          <w:b/>
          <w:sz w:val="28"/>
          <w:szCs w:val="28"/>
        </w:rPr>
      </w:pPr>
      <w:r w:rsidRPr="002208CC">
        <w:rPr>
          <w:b/>
          <w:sz w:val="28"/>
          <w:szCs w:val="28"/>
        </w:rPr>
        <w:t>Codicil –</w:t>
      </w:r>
      <w:r>
        <w:rPr>
          <w:b/>
          <w:sz w:val="28"/>
          <w:szCs w:val="28"/>
        </w:rPr>
        <w:t xml:space="preserve"> </w:t>
      </w:r>
      <w:r w:rsidRPr="002208CC">
        <w:rPr>
          <w:sz w:val="28"/>
          <w:szCs w:val="28"/>
        </w:rPr>
        <w:t xml:space="preserve">The </w:t>
      </w:r>
      <w:r>
        <w:rPr>
          <w:sz w:val="28"/>
          <w:szCs w:val="28"/>
        </w:rPr>
        <w:t>term codicil is defined in section 2(b), as an instrument made in relation to a Will and explainin</w:t>
      </w:r>
      <w:r w:rsidR="00C3090A">
        <w:rPr>
          <w:sz w:val="28"/>
          <w:szCs w:val="28"/>
        </w:rPr>
        <w:t>g</w:t>
      </w:r>
      <w:proofErr w:type="gramStart"/>
      <w:r w:rsidR="0088155C">
        <w:rPr>
          <w:sz w:val="28"/>
          <w:szCs w:val="28"/>
        </w:rPr>
        <w:t>,</w:t>
      </w:r>
      <w:proofErr w:type="gramEnd"/>
      <w:r w:rsidR="0088155C">
        <w:rPr>
          <w:sz w:val="28"/>
          <w:szCs w:val="28"/>
        </w:rPr>
        <w:t xml:space="preserve"> altering or adding to its disposition and it will </w:t>
      </w:r>
      <w:r w:rsidR="00B9346A">
        <w:rPr>
          <w:sz w:val="28"/>
          <w:szCs w:val="28"/>
        </w:rPr>
        <w:t>be deemed to be part of the said Will.</w:t>
      </w:r>
    </w:p>
    <w:p w:rsidR="00B9346A" w:rsidRPr="00806354" w:rsidRDefault="00B9346A" w:rsidP="00B9346A">
      <w:pPr>
        <w:pStyle w:val="ListParagraph"/>
        <w:tabs>
          <w:tab w:val="left" w:pos="0"/>
          <w:tab w:val="left" w:pos="540"/>
        </w:tabs>
        <w:spacing w:after="0"/>
        <w:ind w:left="0"/>
        <w:jc w:val="both"/>
        <w:rPr>
          <w:sz w:val="28"/>
          <w:szCs w:val="28"/>
        </w:rPr>
      </w:pPr>
      <w:r>
        <w:rPr>
          <w:b/>
          <w:sz w:val="28"/>
          <w:szCs w:val="28"/>
        </w:rPr>
        <w:tab/>
      </w:r>
      <w:r w:rsidRPr="00806354">
        <w:rPr>
          <w:sz w:val="28"/>
          <w:szCs w:val="28"/>
        </w:rPr>
        <w:t>Codicil, as defined, is an instrument made in relation to a Will. It has the effect of explaining, altering or adding to the dispositions made by a Will.</w:t>
      </w:r>
      <w:r w:rsidR="00153E90">
        <w:rPr>
          <w:sz w:val="28"/>
          <w:szCs w:val="28"/>
        </w:rPr>
        <w:t xml:space="preserve"> </w:t>
      </w:r>
      <w:r w:rsidRPr="00806354">
        <w:rPr>
          <w:sz w:val="28"/>
          <w:szCs w:val="28"/>
        </w:rPr>
        <w:t>By fiction of law, the codicil, though it may have been executed separately and at a place of time different from the Will</w:t>
      </w:r>
      <w:proofErr w:type="gramStart"/>
      <w:r w:rsidRPr="00806354">
        <w:rPr>
          <w:sz w:val="28"/>
          <w:szCs w:val="28"/>
        </w:rPr>
        <w:t xml:space="preserve">, </w:t>
      </w:r>
      <w:r w:rsidR="007B5F00">
        <w:rPr>
          <w:sz w:val="28"/>
          <w:szCs w:val="28"/>
        </w:rPr>
        <w:t xml:space="preserve"> </w:t>
      </w:r>
      <w:r w:rsidRPr="00806354">
        <w:rPr>
          <w:sz w:val="28"/>
          <w:szCs w:val="28"/>
        </w:rPr>
        <w:t>form</w:t>
      </w:r>
      <w:proofErr w:type="gramEnd"/>
      <w:r w:rsidRPr="00806354">
        <w:rPr>
          <w:sz w:val="28"/>
          <w:szCs w:val="28"/>
        </w:rPr>
        <w:t xml:space="preserve"> part of the related Will.</w:t>
      </w:r>
    </w:p>
    <w:p w:rsidR="009B168E" w:rsidRDefault="002A663A" w:rsidP="002A663A">
      <w:pPr>
        <w:pStyle w:val="ListParagraph"/>
        <w:tabs>
          <w:tab w:val="left" w:pos="0"/>
          <w:tab w:val="left" w:pos="540"/>
        </w:tabs>
        <w:spacing w:after="0"/>
        <w:ind w:left="0"/>
        <w:jc w:val="both"/>
        <w:rPr>
          <w:sz w:val="28"/>
          <w:szCs w:val="28"/>
        </w:rPr>
      </w:pPr>
      <w:r>
        <w:rPr>
          <w:sz w:val="28"/>
          <w:szCs w:val="28"/>
        </w:rPr>
        <w:tab/>
        <w:t>Registration of a document does not dispense with the need of proving the execution and attestation of a document which is required by law to be proved in the manner as provided in section 68 of the Evidence Act. Under section 58 of the Registration Act the Registrar shall endorse the following particulars on every document admitted to registration:</w:t>
      </w:r>
    </w:p>
    <w:p w:rsidR="002A663A" w:rsidRDefault="002A663A" w:rsidP="002449F2">
      <w:pPr>
        <w:pStyle w:val="ListParagraph"/>
        <w:numPr>
          <w:ilvl w:val="0"/>
          <w:numId w:val="22"/>
        </w:numPr>
        <w:tabs>
          <w:tab w:val="left" w:pos="0"/>
          <w:tab w:val="left" w:pos="540"/>
        </w:tabs>
        <w:spacing w:after="0"/>
        <w:ind w:left="0" w:firstLine="0"/>
        <w:jc w:val="both"/>
        <w:rPr>
          <w:sz w:val="28"/>
          <w:szCs w:val="28"/>
        </w:rPr>
      </w:pPr>
      <w:r>
        <w:rPr>
          <w:sz w:val="28"/>
          <w:szCs w:val="28"/>
        </w:rPr>
        <w:t>The date, hour and place of presentation o</w:t>
      </w:r>
      <w:r w:rsidR="002449F2">
        <w:rPr>
          <w:sz w:val="28"/>
          <w:szCs w:val="28"/>
        </w:rPr>
        <w:t>f the document for registration;</w:t>
      </w:r>
    </w:p>
    <w:p w:rsidR="002449F2" w:rsidRDefault="002449F2" w:rsidP="002449F2">
      <w:pPr>
        <w:pStyle w:val="ListParagraph"/>
        <w:numPr>
          <w:ilvl w:val="0"/>
          <w:numId w:val="22"/>
        </w:numPr>
        <w:tabs>
          <w:tab w:val="left" w:pos="0"/>
          <w:tab w:val="left" w:pos="540"/>
        </w:tabs>
        <w:spacing w:after="0"/>
        <w:ind w:left="0" w:firstLine="0"/>
        <w:jc w:val="both"/>
        <w:rPr>
          <w:sz w:val="28"/>
          <w:szCs w:val="28"/>
        </w:rPr>
      </w:pPr>
      <w:r>
        <w:rPr>
          <w:sz w:val="28"/>
          <w:szCs w:val="28"/>
        </w:rPr>
        <w:t>The signature and addition of every person admitting the execution of the document, and if such execution has been admitted by the representative, assign or agent of any person, the signature and addition of such representative assign or agent;</w:t>
      </w:r>
    </w:p>
    <w:p w:rsidR="002449F2" w:rsidRDefault="002449F2" w:rsidP="002449F2">
      <w:pPr>
        <w:pStyle w:val="ListParagraph"/>
        <w:numPr>
          <w:ilvl w:val="0"/>
          <w:numId w:val="22"/>
        </w:numPr>
        <w:tabs>
          <w:tab w:val="left" w:pos="0"/>
          <w:tab w:val="left" w:pos="540"/>
        </w:tabs>
        <w:spacing w:after="0"/>
        <w:ind w:left="0" w:firstLine="0"/>
        <w:jc w:val="both"/>
        <w:rPr>
          <w:sz w:val="28"/>
          <w:szCs w:val="28"/>
        </w:rPr>
      </w:pPr>
      <w:r>
        <w:rPr>
          <w:sz w:val="28"/>
          <w:szCs w:val="28"/>
        </w:rPr>
        <w:t>The signature and addition of ever</w:t>
      </w:r>
      <w:r w:rsidR="00882843">
        <w:rPr>
          <w:sz w:val="28"/>
          <w:szCs w:val="28"/>
        </w:rPr>
        <w:t>y</w:t>
      </w:r>
      <w:r>
        <w:rPr>
          <w:sz w:val="28"/>
          <w:szCs w:val="28"/>
        </w:rPr>
        <w:t>, person examined in reference to such document under any of the provisions of this Act; and</w:t>
      </w:r>
    </w:p>
    <w:p w:rsidR="00641078" w:rsidRDefault="002449F2" w:rsidP="00641078">
      <w:pPr>
        <w:pStyle w:val="ListParagraph"/>
        <w:numPr>
          <w:ilvl w:val="0"/>
          <w:numId w:val="22"/>
        </w:numPr>
        <w:tabs>
          <w:tab w:val="left" w:pos="0"/>
          <w:tab w:val="left" w:pos="540"/>
        </w:tabs>
        <w:spacing w:after="0"/>
        <w:ind w:left="0" w:firstLine="0"/>
        <w:jc w:val="both"/>
        <w:rPr>
          <w:sz w:val="28"/>
          <w:szCs w:val="28"/>
        </w:rPr>
      </w:pPr>
      <w:r>
        <w:rPr>
          <w:sz w:val="28"/>
          <w:szCs w:val="28"/>
        </w:rPr>
        <w:t>Any payment of money or delivery of goods made in the presence of the registering officer in reference to the execution of the document, and any admission of receipt of consideration, in whole or in part</w:t>
      </w:r>
      <w:r w:rsidR="001A381A">
        <w:rPr>
          <w:sz w:val="28"/>
          <w:szCs w:val="28"/>
        </w:rPr>
        <w:t>,</w:t>
      </w:r>
      <w:r>
        <w:rPr>
          <w:sz w:val="28"/>
          <w:szCs w:val="28"/>
        </w:rPr>
        <w:t xml:space="preserve"> made in his presence </w:t>
      </w:r>
      <w:r w:rsidR="00625D37">
        <w:rPr>
          <w:sz w:val="28"/>
          <w:szCs w:val="28"/>
        </w:rPr>
        <w:t>in reference to such execution.</w:t>
      </w:r>
    </w:p>
    <w:p w:rsidR="00641078" w:rsidRDefault="00641078" w:rsidP="00641078">
      <w:pPr>
        <w:tabs>
          <w:tab w:val="left" w:pos="0"/>
          <w:tab w:val="left" w:pos="540"/>
        </w:tabs>
        <w:spacing w:after="0"/>
        <w:jc w:val="both"/>
        <w:rPr>
          <w:sz w:val="28"/>
          <w:szCs w:val="28"/>
        </w:rPr>
      </w:pPr>
    </w:p>
    <w:p w:rsidR="00641078" w:rsidRPr="00641078" w:rsidRDefault="00641078" w:rsidP="00641078">
      <w:pPr>
        <w:pStyle w:val="ListParagraph"/>
        <w:numPr>
          <w:ilvl w:val="0"/>
          <w:numId w:val="5"/>
        </w:numPr>
        <w:tabs>
          <w:tab w:val="left" w:pos="0"/>
          <w:tab w:val="left" w:pos="540"/>
        </w:tabs>
        <w:spacing w:after="0"/>
        <w:ind w:left="0" w:firstLine="0"/>
        <w:jc w:val="both"/>
        <w:rPr>
          <w:sz w:val="28"/>
          <w:szCs w:val="28"/>
        </w:rPr>
      </w:pPr>
      <w:r w:rsidRPr="00641078">
        <w:rPr>
          <w:b/>
          <w:sz w:val="28"/>
          <w:szCs w:val="28"/>
        </w:rPr>
        <w:t>Construction of Will –</w:t>
      </w:r>
      <w:r w:rsidRPr="00641078">
        <w:rPr>
          <w:sz w:val="28"/>
          <w:szCs w:val="28"/>
        </w:rPr>
        <w:t>Chapter VI deals with construction of Wills. Section 74, 75 and 76 being most important sections of this Chapter, are reproduced as under :</w:t>
      </w:r>
    </w:p>
    <w:p w:rsidR="00641078" w:rsidRPr="009F56C1" w:rsidRDefault="00153E90" w:rsidP="00641078">
      <w:pPr>
        <w:pStyle w:val="ListParagraph"/>
        <w:tabs>
          <w:tab w:val="left" w:pos="0"/>
          <w:tab w:val="left" w:pos="540"/>
        </w:tabs>
        <w:spacing w:after="0"/>
        <w:ind w:left="0"/>
        <w:jc w:val="both"/>
        <w:rPr>
          <w:sz w:val="28"/>
          <w:szCs w:val="28"/>
        </w:rPr>
      </w:pPr>
      <w:r>
        <w:rPr>
          <w:sz w:val="28"/>
          <w:szCs w:val="28"/>
        </w:rPr>
        <w:tab/>
      </w:r>
      <w:r w:rsidR="009A154E">
        <w:rPr>
          <w:sz w:val="28"/>
          <w:szCs w:val="28"/>
        </w:rPr>
        <w:t>74.</w:t>
      </w:r>
      <w:r w:rsidR="00641078" w:rsidRPr="00641078">
        <w:rPr>
          <w:sz w:val="28"/>
          <w:szCs w:val="28"/>
        </w:rPr>
        <w:t xml:space="preserve"> Wording of Will–</w:t>
      </w:r>
      <w:r w:rsidR="00641078">
        <w:rPr>
          <w:b/>
          <w:sz w:val="28"/>
          <w:szCs w:val="28"/>
        </w:rPr>
        <w:t xml:space="preserve"> </w:t>
      </w:r>
      <w:r w:rsidR="009F56C1" w:rsidRPr="009F56C1">
        <w:rPr>
          <w:sz w:val="28"/>
          <w:szCs w:val="28"/>
        </w:rPr>
        <w:t xml:space="preserve">it is not necessary that any technical words or terms of art be used in a Will, but only that the wording </w:t>
      </w:r>
      <w:proofErr w:type="gramStart"/>
      <w:r w:rsidR="009F56C1" w:rsidRPr="009F56C1">
        <w:rPr>
          <w:sz w:val="28"/>
          <w:szCs w:val="28"/>
        </w:rPr>
        <w:t>be</w:t>
      </w:r>
      <w:proofErr w:type="gramEnd"/>
      <w:r w:rsidR="009F56C1" w:rsidRPr="009F56C1">
        <w:rPr>
          <w:sz w:val="28"/>
          <w:szCs w:val="28"/>
        </w:rPr>
        <w:t xml:space="preserve"> such that the intentions of the testator can be known there from.</w:t>
      </w:r>
    </w:p>
    <w:p w:rsidR="009F56C1" w:rsidRDefault="009A154E" w:rsidP="00641078">
      <w:pPr>
        <w:pStyle w:val="ListParagraph"/>
        <w:tabs>
          <w:tab w:val="left" w:pos="0"/>
          <w:tab w:val="left" w:pos="540"/>
        </w:tabs>
        <w:spacing w:after="0"/>
        <w:ind w:left="0"/>
        <w:jc w:val="both"/>
        <w:rPr>
          <w:sz w:val="28"/>
          <w:szCs w:val="28"/>
        </w:rPr>
      </w:pPr>
      <w:r>
        <w:rPr>
          <w:sz w:val="28"/>
          <w:szCs w:val="28"/>
        </w:rPr>
        <w:tab/>
        <w:t>75. I</w:t>
      </w:r>
      <w:r w:rsidR="009F56C1">
        <w:rPr>
          <w:sz w:val="28"/>
          <w:szCs w:val="28"/>
        </w:rPr>
        <w:t>nquiries to determine questions as to object or subject of Will</w:t>
      </w:r>
      <w:r w:rsidR="009F56C1" w:rsidRPr="009F56C1">
        <w:rPr>
          <w:sz w:val="28"/>
          <w:szCs w:val="28"/>
        </w:rPr>
        <w:t>–</w:t>
      </w:r>
      <w:r w:rsidR="009F56C1">
        <w:rPr>
          <w:sz w:val="28"/>
          <w:szCs w:val="28"/>
        </w:rPr>
        <w:t>For the purpose of determining questions as to what person or what property is denoted</w:t>
      </w:r>
      <w:r w:rsidR="001C0465">
        <w:rPr>
          <w:sz w:val="28"/>
          <w:szCs w:val="28"/>
        </w:rPr>
        <w:t xml:space="preserve"> </w:t>
      </w:r>
      <w:r w:rsidR="009F56C1">
        <w:rPr>
          <w:sz w:val="28"/>
          <w:szCs w:val="28"/>
        </w:rPr>
        <w:t>by any words used in a Will.</w:t>
      </w:r>
    </w:p>
    <w:p w:rsidR="001C0465" w:rsidRDefault="009F56C1" w:rsidP="00ED22A4">
      <w:pPr>
        <w:pStyle w:val="ListParagraph"/>
        <w:tabs>
          <w:tab w:val="left" w:pos="0"/>
          <w:tab w:val="left" w:pos="540"/>
        </w:tabs>
        <w:spacing w:after="0"/>
        <w:ind w:left="0"/>
        <w:jc w:val="both"/>
        <w:rPr>
          <w:sz w:val="28"/>
          <w:szCs w:val="28"/>
        </w:rPr>
      </w:pPr>
      <w:r>
        <w:rPr>
          <w:sz w:val="28"/>
          <w:szCs w:val="28"/>
        </w:rPr>
        <w:lastRenderedPageBreak/>
        <w:tab/>
        <w:t xml:space="preserve">76. Misnomer or </w:t>
      </w:r>
      <w:proofErr w:type="spellStart"/>
      <w:r>
        <w:rPr>
          <w:sz w:val="28"/>
          <w:szCs w:val="28"/>
        </w:rPr>
        <w:t>misdescri</w:t>
      </w:r>
      <w:r w:rsidR="001C0465">
        <w:rPr>
          <w:sz w:val="28"/>
          <w:szCs w:val="28"/>
        </w:rPr>
        <w:t>ption</w:t>
      </w:r>
      <w:proofErr w:type="spellEnd"/>
      <w:r w:rsidR="001C0465">
        <w:rPr>
          <w:sz w:val="28"/>
          <w:szCs w:val="28"/>
        </w:rPr>
        <w:t xml:space="preserve"> of object </w:t>
      </w:r>
      <w:proofErr w:type="gramStart"/>
      <w:r w:rsidR="001C0465" w:rsidRPr="001C0465">
        <w:rPr>
          <w:sz w:val="28"/>
          <w:szCs w:val="28"/>
        </w:rPr>
        <w:t>–</w:t>
      </w:r>
      <w:r w:rsidR="001C0465">
        <w:rPr>
          <w:sz w:val="28"/>
          <w:szCs w:val="28"/>
        </w:rPr>
        <w:t>(</w:t>
      </w:r>
      <w:proofErr w:type="gramEnd"/>
      <w:r w:rsidR="001C0465">
        <w:rPr>
          <w:sz w:val="28"/>
          <w:szCs w:val="28"/>
        </w:rPr>
        <w:t xml:space="preserve">1) Where the words used in a Will to designate or describe </w:t>
      </w:r>
      <w:r w:rsidR="001C0465" w:rsidRPr="0066323A">
        <w:rPr>
          <w:sz w:val="28"/>
          <w:szCs w:val="28"/>
        </w:rPr>
        <w:t>a legatee or a class</w:t>
      </w:r>
      <w:r w:rsidR="001C0465">
        <w:rPr>
          <w:sz w:val="28"/>
          <w:szCs w:val="28"/>
        </w:rPr>
        <w:t xml:space="preserve"> of legatees sufficiently what is meant, an error in the name or description shall not prevent the legacy from taking effect.</w:t>
      </w:r>
    </w:p>
    <w:p w:rsidR="00381CB8" w:rsidRDefault="001C0465" w:rsidP="00ED22A4">
      <w:pPr>
        <w:pStyle w:val="ListParagraph"/>
        <w:tabs>
          <w:tab w:val="left" w:pos="0"/>
          <w:tab w:val="left" w:pos="540"/>
        </w:tabs>
        <w:spacing w:after="0"/>
        <w:ind w:left="0"/>
        <w:jc w:val="both"/>
        <w:rPr>
          <w:sz w:val="28"/>
          <w:szCs w:val="28"/>
        </w:rPr>
      </w:pPr>
      <w:r>
        <w:rPr>
          <w:sz w:val="28"/>
          <w:szCs w:val="28"/>
        </w:rPr>
        <w:tab/>
        <w:t xml:space="preserve">(2) A mistake in the name of a legatee may be corrected by a description of him, and a mistake in the description of a legatee may be corrected by </w:t>
      </w:r>
      <w:r w:rsidR="002208CC">
        <w:rPr>
          <w:sz w:val="28"/>
          <w:szCs w:val="28"/>
        </w:rPr>
        <w:t>the name.</w:t>
      </w:r>
      <w:r>
        <w:rPr>
          <w:sz w:val="28"/>
          <w:szCs w:val="28"/>
        </w:rPr>
        <w:t xml:space="preserve">  </w:t>
      </w:r>
    </w:p>
    <w:p w:rsidR="00641078" w:rsidRPr="009F56C1" w:rsidRDefault="001C0465" w:rsidP="00ED22A4">
      <w:pPr>
        <w:pStyle w:val="ListParagraph"/>
        <w:tabs>
          <w:tab w:val="left" w:pos="0"/>
          <w:tab w:val="left" w:pos="540"/>
        </w:tabs>
        <w:spacing w:after="0"/>
        <w:ind w:left="0"/>
        <w:jc w:val="both"/>
        <w:rPr>
          <w:sz w:val="28"/>
          <w:szCs w:val="28"/>
        </w:rPr>
      </w:pPr>
      <w:r>
        <w:rPr>
          <w:sz w:val="28"/>
          <w:szCs w:val="28"/>
        </w:rPr>
        <w:t xml:space="preserve"> </w:t>
      </w:r>
    </w:p>
    <w:p w:rsidR="00672831" w:rsidRDefault="00381CB8" w:rsidP="00E353C6">
      <w:pPr>
        <w:pStyle w:val="ListParagraph"/>
        <w:numPr>
          <w:ilvl w:val="0"/>
          <w:numId w:val="5"/>
        </w:numPr>
        <w:tabs>
          <w:tab w:val="left" w:pos="540"/>
        </w:tabs>
        <w:spacing w:after="0"/>
        <w:ind w:left="0" w:firstLine="0"/>
        <w:jc w:val="both"/>
        <w:rPr>
          <w:sz w:val="28"/>
          <w:szCs w:val="28"/>
        </w:rPr>
      </w:pPr>
      <w:r w:rsidRPr="00381CB8">
        <w:rPr>
          <w:b/>
          <w:sz w:val="28"/>
          <w:szCs w:val="28"/>
        </w:rPr>
        <w:t>Mutual Will</w:t>
      </w:r>
      <w:r w:rsidR="00F67432" w:rsidRPr="00381CB8">
        <w:rPr>
          <w:b/>
          <w:sz w:val="28"/>
          <w:szCs w:val="28"/>
        </w:rPr>
        <w:t xml:space="preserve"> </w:t>
      </w:r>
      <w:r w:rsidRPr="00381CB8">
        <w:rPr>
          <w:b/>
          <w:sz w:val="28"/>
          <w:szCs w:val="28"/>
        </w:rPr>
        <w:t>–</w:t>
      </w:r>
      <w:r>
        <w:rPr>
          <w:sz w:val="28"/>
          <w:szCs w:val="28"/>
        </w:rPr>
        <w:t xml:space="preserve"> A joint Will is a Will made by two or more testators contained in a single document, duly executed by each testator, disposing either of their separate properties, or of their joint property. It operates on the death of each testator as his Will disposing of his separate property, and is in effect two more Will depending upon the number of testators. In case of mutual Wills, the </w:t>
      </w:r>
      <w:r w:rsidR="00672831">
        <w:rPr>
          <w:sz w:val="28"/>
          <w:szCs w:val="28"/>
        </w:rPr>
        <w:t>testators execute their separate Will</w:t>
      </w:r>
      <w:r w:rsidR="00CA4ABF">
        <w:rPr>
          <w:sz w:val="28"/>
          <w:szCs w:val="28"/>
        </w:rPr>
        <w:t>s</w:t>
      </w:r>
      <w:r w:rsidR="00672831">
        <w:rPr>
          <w:sz w:val="28"/>
          <w:szCs w:val="28"/>
        </w:rPr>
        <w:t xml:space="preserve"> but reading of the two </w:t>
      </w:r>
      <w:proofErr w:type="gramStart"/>
      <w:r w:rsidR="00672831">
        <w:rPr>
          <w:sz w:val="28"/>
          <w:szCs w:val="28"/>
        </w:rPr>
        <w:t>Wills</w:t>
      </w:r>
      <w:proofErr w:type="gramEnd"/>
      <w:r w:rsidR="00672831">
        <w:rPr>
          <w:sz w:val="28"/>
          <w:szCs w:val="28"/>
        </w:rPr>
        <w:t xml:space="preserve"> would show reciprocity in the matter of bequest, i.e., testators confer, by their respective Wills, reciprocal benefits upon each other. It is reciprocal Will where one testator is the legatee of the other.</w:t>
      </w:r>
    </w:p>
    <w:p w:rsidR="00620529" w:rsidRDefault="00672831" w:rsidP="00672831">
      <w:pPr>
        <w:pStyle w:val="ListParagraph"/>
        <w:tabs>
          <w:tab w:val="left" w:pos="540"/>
        </w:tabs>
        <w:spacing w:after="0"/>
        <w:ind w:left="0"/>
        <w:jc w:val="both"/>
        <w:rPr>
          <w:sz w:val="28"/>
          <w:szCs w:val="28"/>
        </w:rPr>
      </w:pPr>
      <w:r>
        <w:rPr>
          <w:b/>
          <w:sz w:val="28"/>
          <w:szCs w:val="28"/>
        </w:rPr>
        <w:tab/>
      </w:r>
      <w:proofErr w:type="gramStart"/>
      <w:r w:rsidRPr="00672831">
        <w:rPr>
          <w:sz w:val="28"/>
          <w:szCs w:val="28"/>
        </w:rPr>
        <w:t>“ A</w:t>
      </w:r>
      <w:proofErr w:type="gramEnd"/>
      <w:r w:rsidRPr="00672831">
        <w:rPr>
          <w:sz w:val="28"/>
          <w:szCs w:val="28"/>
        </w:rPr>
        <w:t xml:space="preserve"> </w:t>
      </w:r>
      <w:r>
        <w:rPr>
          <w:sz w:val="28"/>
          <w:szCs w:val="28"/>
        </w:rPr>
        <w:t>Will is mutual when two testators are confer upon each other reciprocal benefits, as by either of them constituting the other his legatee, that is to say, when the executants fill the roles of both testator and legatee towards each other. But</w:t>
      </w:r>
      <w:r w:rsidR="00E9582F">
        <w:rPr>
          <w:sz w:val="28"/>
          <w:szCs w:val="28"/>
        </w:rPr>
        <w:t xml:space="preserve"> where the legatees </w:t>
      </w:r>
      <w:r>
        <w:rPr>
          <w:sz w:val="28"/>
          <w:szCs w:val="28"/>
        </w:rPr>
        <w:t xml:space="preserve">are distinct from the testators, there can be no </w:t>
      </w:r>
      <w:r w:rsidR="00E9582F">
        <w:rPr>
          <w:sz w:val="28"/>
          <w:szCs w:val="28"/>
        </w:rPr>
        <w:t>question of a mutual Will.”</w:t>
      </w:r>
    </w:p>
    <w:p w:rsidR="00EC7249" w:rsidRDefault="00EC7249" w:rsidP="00672831">
      <w:pPr>
        <w:pStyle w:val="ListParagraph"/>
        <w:tabs>
          <w:tab w:val="left" w:pos="540"/>
        </w:tabs>
        <w:spacing w:after="0"/>
        <w:ind w:left="0"/>
        <w:jc w:val="both"/>
        <w:rPr>
          <w:sz w:val="28"/>
          <w:szCs w:val="28"/>
        </w:rPr>
      </w:pPr>
    </w:p>
    <w:p w:rsidR="00EC7249" w:rsidRDefault="00EC7249" w:rsidP="00EC7249">
      <w:pPr>
        <w:pStyle w:val="ListParagraph"/>
        <w:tabs>
          <w:tab w:val="left" w:pos="540"/>
        </w:tabs>
        <w:spacing w:after="0"/>
        <w:ind w:left="0"/>
        <w:jc w:val="center"/>
        <w:rPr>
          <w:sz w:val="28"/>
          <w:szCs w:val="28"/>
        </w:rPr>
      </w:pPr>
      <w:r w:rsidRPr="00E9582F">
        <w:rPr>
          <w:b/>
          <w:sz w:val="28"/>
          <w:szCs w:val="28"/>
        </w:rPr>
        <w:t>Simple Will</w:t>
      </w:r>
    </w:p>
    <w:p w:rsidR="00E9582F" w:rsidRDefault="00E9582F" w:rsidP="00672831">
      <w:pPr>
        <w:pStyle w:val="ListParagraph"/>
        <w:tabs>
          <w:tab w:val="left" w:pos="540"/>
        </w:tabs>
        <w:spacing w:after="0"/>
        <w:ind w:left="0"/>
        <w:jc w:val="both"/>
        <w:rPr>
          <w:sz w:val="28"/>
          <w:szCs w:val="28"/>
        </w:rPr>
      </w:pPr>
    </w:p>
    <w:p w:rsidR="00E9582F" w:rsidRPr="00E9582F" w:rsidRDefault="00EC7249" w:rsidP="00EC7249">
      <w:pPr>
        <w:pStyle w:val="ListParagraph"/>
        <w:tabs>
          <w:tab w:val="left" w:pos="540"/>
        </w:tabs>
        <w:spacing w:after="0"/>
        <w:ind w:left="0"/>
        <w:jc w:val="both"/>
        <w:rPr>
          <w:b/>
          <w:sz w:val="28"/>
          <w:szCs w:val="28"/>
        </w:rPr>
      </w:pPr>
      <w:r>
        <w:rPr>
          <w:b/>
          <w:sz w:val="28"/>
          <w:szCs w:val="28"/>
        </w:rPr>
        <w:tab/>
      </w:r>
      <w:r w:rsidR="00E9582F" w:rsidRPr="00E9582F">
        <w:rPr>
          <w:sz w:val="28"/>
          <w:szCs w:val="28"/>
        </w:rPr>
        <w:t xml:space="preserve">This Will is made/ </w:t>
      </w:r>
      <w:r w:rsidR="00E9582F">
        <w:rPr>
          <w:sz w:val="28"/>
          <w:szCs w:val="28"/>
        </w:rPr>
        <w:t>executed by ABC………………. the testator on this 2</w:t>
      </w:r>
      <w:r w:rsidR="007977E2">
        <w:rPr>
          <w:sz w:val="28"/>
          <w:szCs w:val="28"/>
        </w:rPr>
        <w:t>4th</w:t>
      </w:r>
      <w:r w:rsidR="00E9582F">
        <w:rPr>
          <w:sz w:val="28"/>
          <w:szCs w:val="28"/>
        </w:rPr>
        <w:t xml:space="preserve"> day of </w:t>
      </w:r>
      <w:r w:rsidR="007977E2">
        <w:rPr>
          <w:sz w:val="28"/>
          <w:szCs w:val="28"/>
        </w:rPr>
        <w:t>August</w:t>
      </w:r>
      <w:r w:rsidR="00E9582F">
        <w:rPr>
          <w:sz w:val="28"/>
          <w:szCs w:val="28"/>
        </w:rPr>
        <w:t xml:space="preserve"> 20</w:t>
      </w:r>
      <w:r w:rsidR="007977E2">
        <w:rPr>
          <w:sz w:val="28"/>
          <w:szCs w:val="28"/>
        </w:rPr>
        <w:t>14</w:t>
      </w:r>
      <w:r w:rsidR="00E9582F">
        <w:rPr>
          <w:sz w:val="28"/>
          <w:szCs w:val="28"/>
        </w:rPr>
        <w:t>, regarding his estate.</w:t>
      </w:r>
    </w:p>
    <w:p w:rsidR="00E9582F" w:rsidRDefault="00E9582F" w:rsidP="00E9582F">
      <w:pPr>
        <w:pStyle w:val="ListParagraph"/>
        <w:tabs>
          <w:tab w:val="left" w:pos="540"/>
        </w:tabs>
        <w:spacing w:after="0"/>
        <w:ind w:left="0"/>
        <w:jc w:val="both"/>
        <w:rPr>
          <w:sz w:val="28"/>
          <w:szCs w:val="28"/>
        </w:rPr>
      </w:pPr>
      <w:r>
        <w:rPr>
          <w:b/>
          <w:sz w:val="28"/>
          <w:szCs w:val="28"/>
        </w:rPr>
        <w:tab/>
      </w:r>
      <w:r>
        <w:rPr>
          <w:sz w:val="28"/>
          <w:szCs w:val="28"/>
        </w:rPr>
        <w:t xml:space="preserve">Whereas, the testator is absolute owner in possession of movable and immovable properties, fully detailed in Schedule </w:t>
      </w:r>
      <w:proofErr w:type="gramStart"/>
      <w:r>
        <w:rPr>
          <w:sz w:val="28"/>
          <w:szCs w:val="28"/>
        </w:rPr>
        <w:t>I</w:t>
      </w:r>
      <w:proofErr w:type="gramEnd"/>
      <w:r>
        <w:rPr>
          <w:sz w:val="28"/>
          <w:szCs w:val="28"/>
        </w:rPr>
        <w:t xml:space="preserve"> and Schedule II.</w:t>
      </w:r>
    </w:p>
    <w:p w:rsidR="00E9582F" w:rsidRDefault="00E9582F" w:rsidP="00E9582F">
      <w:pPr>
        <w:pStyle w:val="ListParagraph"/>
        <w:tabs>
          <w:tab w:val="left" w:pos="540"/>
        </w:tabs>
        <w:spacing w:after="0"/>
        <w:ind w:left="0"/>
        <w:jc w:val="both"/>
        <w:rPr>
          <w:sz w:val="28"/>
          <w:szCs w:val="28"/>
        </w:rPr>
      </w:pPr>
      <w:r>
        <w:rPr>
          <w:sz w:val="28"/>
          <w:szCs w:val="28"/>
        </w:rPr>
        <w:tab/>
        <w:t xml:space="preserve">And whereas, the testator is above 70 years old, though </w:t>
      </w:r>
      <w:r w:rsidR="00642153">
        <w:rPr>
          <w:sz w:val="28"/>
          <w:szCs w:val="28"/>
        </w:rPr>
        <w:t xml:space="preserve">running his good health, however, he do not want that there should </w:t>
      </w:r>
      <w:r w:rsidR="00CA4ABF">
        <w:rPr>
          <w:sz w:val="28"/>
          <w:szCs w:val="28"/>
        </w:rPr>
        <w:t>any dispute regarding his above</w:t>
      </w:r>
      <w:r w:rsidR="007B5F00">
        <w:rPr>
          <w:sz w:val="28"/>
          <w:szCs w:val="28"/>
        </w:rPr>
        <w:t xml:space="preserve"> </w:t>
      </w:r>
      <w:r w:rsidR="00642153">
        <w:rPr>
          <w:sz w:val="28"/>
          <w:szCs w:val="28"/>
        </w:rPr>
        <w:t>said properties between his legal heirs.</w:t>
      </w:r>
    </w:p>
    <w:p w:rsidR="00A53723" w:rsidRDefault="00642153" w:rsidP="00E9582F">
      <w:pPr>
        <w:pStyle w:val="ListParagraph"/>
        <w:tabs>
          <w:tab w:val="left" w:pos="540"/>
        </w:tabs>
        <w:spacing w:after="0"/>
        <w:ind w:left="0"/>
        <w:jc w:val="both"/>
        <w:rPr>
          <w:sz w:val="28"/>
          <w:szCs w:val="28"/>
        </w:rPr>
      </w:pPr>
      <w:r>
        <w:rPr>
          <w:sz w:val="28"/>
          <w:szCs w:val="28"/>
        </w:rPr>
        <w:tab/>
        <w:t xml:space="preserve">And whereas, the testator has apart from his wife, two sons, namely 1……………………. 2………………… and three </w:t>
      </w:r>
      <w:r w:rsidR="00A53723">
        <w:rPr>
          <w:sz w:val="28"/>
          <w:szCs w:val="28"/>
        </w:rPr>
        <w:t>daughters namely, 1………………………. 2…………………   3…………………………….</w:t>
      </w:r>
    </w:p>
    <w:p w:rsidR="00A53723" w:rsidRDefault="00A53723" w:rsidP="00E9582F">
      <w:pPr>
        <w:pStyle w:val="ListParagraph"/>
        <w:tabs>
          <w:tab w:val="left" w:pos="540"/>
        </w:tabs>
        <w:spacing w:after="0"/>
        <w:ind w:left="0"/>
        <w:jc w:val="both"/>
        <w:rPr>
          <w:sz w:val="28"/>
          <w:szCs w:val="28"/>
        </w:rPr>
      </w:pPr>
      <w:r>
        <w:rPr>
          <w:sz w:val="28"/>
          <w:szCs w:val="28"/>
        </w:rPr>
        <w:tab/>
        <w:t>And whereas, all the three daughters have already been married and sufficient share out of the estate of the testator had been given to them at the time of their marriage.</w:t>
      </w:r>
    </w:p>
    <w:p w:rsidR="006446AC" w:rsidRDefault="00A53723" w:rsidP="00E9582F">
      <w:pPr>
        <w:pStyle w:val="ListParagraph"/>
        <w:tabs>
          <w:tab w:val="left" w:pos="540"/>
        </w:tabs>
        <w:spacing w:after="0"/>
        <w:ind w:left="0"/>
        <w:jc w:val="both"/>
        <w:rPr>
          <w:sz w:val="28"/>
          <w:szCs w:val="28"/>
        </w:rPr>
      </w:pPr>
      <w:r>
        <w:rPr>
          <w:sz w:val="28"/>
          <w:szCs w:val="28"/>
        </w:rPr>
        <w:tab/>
        <w:t xml:space="preserve">Now, in view of the </w:t>
      </w:r>
      <w:proofErr w:type="spellStart"/>
      <w:r>
        <w:rPr>
          <w:sz w:val="28"/>
          <w:szCs w:val="28"/>
        </w:rPr>
        <w:t>abovesaid</w:t>
      </w:r>
      <w:proofErr w:type="spellEnd"/>
      <w:r>
        <w:rPr>
          <w:sz w:val="28"/>
          <w:szCs w:val="28"/>
        </w:rPr>
        <w:t xml:space="preserve"> circumstances the testator, do hereby bequeath is existing estate as mentioned in Schedules I and II, to and in favour of his wife and </w:t>
      </w:r>
      <w:r>
        <w:rPr>
          <w:sz w:val="28"/>
          <w:szCs w:val="28"/>
        </w:rPr>
        <w:lastRenderedPageBreak/>
        <w:t xml:space="preserve">two sons namely ………………….. In </w:t>
      </w:r>
      <w:r w:rsidR="00CE037C">
        <w:rPr>
          <w:sz w:val="28"/>
          <w:szCs w:val="28"/>
        </w:rPr>
        <w:t>equal share to have and hold the same as absolute owner to the extent of 1/3 share each after the death of testator.</w:t>
      </w:r>
    </w:p>
    <w:p w:rsidR="00642153" w:rsidRDefault="00CE037C" w:rsidP="00E9582F">
      <w:pPr>
        <w:pStyle w:val="ListParagraph"/>
        <w:tabs>
          <w:tab w:val="left" w:pos="540"/>
        </w:tabs>
        <w:spacing w:after="0"/>
        <w:ind w:left="0"/>
        <w:jc w:val="both"/>
        <w:rPr>
          <w:sz w:val="28"/>
          <w:szCs w:val="28"/>
        </w:rPr>
      </w:pPr>
      <w:r>
        <w:rPr>
          <w:sz w:val="28"/>
          <w:szCs w:val="28"/>
        </w:rPr>
        <w:tab/>
        <w:t xml:space="preserve">Following conditions, however, shall be imposed at the time of </w:t>
      </w:r>
      <w:proofErr w:type="spellStart"/>
      <w:r w:rsidRPr="007B5F00">
        <w:rPr>
          <w:color w:val="000000" w:themeColor="text1"/>
          <w:sz w:val="28"/>
          <w:szCs w:val="28"/>
        </w:rPr>
        <w:t>bequeasting</w:t>
      </w:r>
      <w:proofErr w:type="spellEnd"/>
      <w:r w:rsidRPr="007B5F00">
        <w:rPr>
          <w:color w:val="000000" w:themeColor="text1"/>
          <w:sz w:val="28"/>
          <w:szCs w:val="28"/>
        </w:rPr>
        <w:t xml:space="preserve"> </w:t>
      </w:r>
      <w:r>
        <w:rPr>
          <w:sz w:val="28"/>
          <w:szCs w:val="28"/>
        </w:rPr>
        <w:t>the said properties.</w:t>
      </w:r>
    </w:p>
    <w:p w:rsidR="00CE037C" w:rsidRDefault="00CE037C" w:rsidP="00CE037C">
      <w:pPr>
        <w:pStyle w:val="ListParagraph"/>
        <w:numPr>
          <w:ilvl w:val="0"/>
          <w:numId w:val="23"/>
        </w:numPr>
        <w:tabs>
          <w:tab w:val="left" w:pos="540"/>
        </w:tabs>
        <w:spacing w:after="0"/>
        <w:ind w:left="0" w:firstLine="270"/>
        <w:jc w:val="both"/>
        <w:rPr>
          <w:sz w:val="28"/>
          <w:szCs w:val="28"/>
        </w:rPr>
      </w:pPr>
      <w:r>
        <w:rPr>
          <w:sz w:val="28"/>
          <w:szCs w:val="28"/>
        </w:rPr>
        <w:t>During the life time of the testator, the testator will continue to be absolute owner in possession of the entire properties mentioned in Schedule I and Schedule II.</w:t>
      </w:r>
    </w:p>
    <w:p w:rsidR="00CE037C" w:rsidRDefault="00CE037C" w:rsidP="00CE037C">
      <w:pPr>
        <w:pStyle w:val="ListParagraph"/>
        <w:numPr>
          <w:ilvl w:val="0"/>
          <w:numId w:val="23"/>
        </w:numPr>
        <w:tabs>
          <w:tab w:val="left" w:pos="540"/>
        </w:tabs>
        <w:spacing w:after="0"/>
        <w:ind w:left="0" w:firstLine="270"/>
        <w:jc w:val="both"/>
        <w:rPr>
          <w:sz w:val="28"/>
          <w:szCs w:val="28"/>
        </w:rPr>
      </w:pPr>
      <w:r>
        <w:rPr>
          <w:sz w:val="28"/>
          <w:szCs w:val="28"/>
        </w:rPr>
        <w:t>The properties shall bequest and vest with said legatees immediately on death of the testator.</w:t>
      </w:r>
    </w:p>
    <w:p w:rsidR="00CE037C" w:rsidRDefault="00CE037C" w:rsidP="00CE037C">
      <w:pPr>
        <w:pStyle w:val="ListParagraph"/>
        <w:numPr>
          <w:ilvl w:val="0"/>
          <w:numId w:val="23"/>
        </w:numPr>
        <w:tabs>
          <w:tab w:val="left" w:pos="540"/>
        </w:tabs>
        <w:spacing w:after="0"/>
        <w:ind w:left="0" w:firstLine="270"/>
        <w:jc w:val="both"/>
        <w:rPr>
          <w:sz w:val="28"/>
          <w:szCs w:val="28"/>
        </w:rPr>
      </w:pPr>
      <w:r>
        <w:rPr>
          <w:sz w:val="28"/>
          <w:szCs w:val="28"/>
        </w:rPr>
        <w:t xml:space="preserve">That during the life time of the testator, the said legatees, will have no right, titled or interest in the said property </w:t>
      </w:r>
      <w:r w:rsidR="00036A37">
        <w:rPr>
          <w:sz w:val="28"/>
          <w:szCs w:val="28"/>
        </w:rPr>
        <w:t>and the testator will be at liberty to deal with all such properties as may be necessary from time to time.</w:t>
      </w:r>
    </w:p>
    <w:p w:rsidR="00036A37" w:rsidRDefault="00036A37" w:rsidP="00CE037C">
      <w:pPr>
        <w:pStyle w:val="ListParagraph"/>
        <w:numPr>
          <w:ilvl w:val="0"/>
          <w:numId w:val="23"/>
        </w:numPr>
        <w:tabs>
          <w:tab w:val="left" w:pos="540"/>
        </w:tabs>
        <w:spacing w:after="0"/>
        <w:ind w:left="0" w:firstLine="270"/>
        <w:jc w:val="both"/>
        <w:rPr>
          <w:sz w:val="28"/>
          <w:szCs w:val="28"/>
        </w:rPr>
      </w:pPr>
      <w:r>
        <w:rPr>
          <w:sz w:val="28"/>
          <w:szCs w:val="28"/>
        </w:rPr>
        <w:t>It is made clear that all the properties mentioned in Schedule I and Schedule II are self acquired properties of the testator.</w:t>
      </w:r>
    </w:p>
    <w:p w:rsidR="00262F74" w:rsidRDefault="00036A37" w:rsidP="00CE037C">
      <w:pPr>
        <w:pStyle w:val="ListParagraph"/>
        <w:numPr>
          <w:ilvl w:val="0"/>
          <w:numId w:val="23"/>
        </w:numPr>
        <w:tabs>
          <w:tab w:val="left" w:pos="540"/>
        </w:tabs>
        <w:spacing w:after="0"/>
        <w:ind w:left="0" w:firstLine="270"/>
        <w:jc w:val="both"/>
        <w:rPr>
          <w:sz w:val="28"/>
          <w:szCs w:val="28"/>
        </w:rPr>
      </w:pPr>
      <w:r>
        <w:rPr>
          <w:sz w:val="28"/>
          <w:szCs w:val="28"/>
        </w:rPr>
        <w:t>It is further made clear that though the list of properties is given in Schedule I and Schedule II, however, the actual pro</w:t>
      </w:r>
      <w:r w:rsidR="00262F74">
        <w:rPr>
          <w:sz w:val="28"/>
          <w:szCs w:val="28"/>
        </w:rPr>
        <w:t xml:space="preserve">perties to bequest in favour of said </w:t>
      </w:r>
      <w:proofErr w:type="gramStart"/>
      <w:r w:rsidR="00262F74">
        <w:rPr>
          <w:sz w:val="28"/>
          <w:szCs w:val="28"/>
        </w:rPr>
        <w:t>legatees,</w:t>
      </w:r>
      <w:proofErr w:type="gramEnd"/>
      <w:r w:rsidR="00262F74">
        <w:rPr>
          <w:sz w:val="28"/>
          <w:szCs w:val="28"/>
        </w:rPr>
        <w:t xml:space="preserve"> will be as are available o</w:t>
      </w:r>
      <w:r w:rsidR="00E37E41">
        <w:rPr>
          <w:sz w:val="28"/>
          <w:szCs w:val="28"/>
        </w:rPr>
        <w:t xml:space="preserve">n the death of the </w:t>
      </w:r>
      <w:r w:rsidR="00262F74">
        <w:rPr>
          <w:sz w:val="28"/>
          <w:szCs w:val="28"/>
        </w:rPr>
        <w:t>testator.</w:t>
      </w:r>
    </w:p>
    <w:p w:rsidR="001D1E0B" w:rsidRDefault="00262F74" w:rsidP="00CE037C">
      <w:pPr>
        <w:pStyle w:val="ListParagraph"/>
        <w:numPr>
          <w:ilvl w:val="0"/>
          <w:numId w:val="23"/>
        </w:numPr>
        <w:tabs>
          <w:tab w:val="left" w:pos="540"/>
        </w:tabs>
        <w:spacing w:after="0"/>
        <w:ind w:left="0" w:firstLine="270"/>
        <w:jc w:val="both"/>
        <w:rPr>
          <w:sz w:val="28"/>
          <w:szCs w:val="28"/>
        </w:rPr>
      </w:pPr>
      <w:r>
        <w:rPr>
          <w:sz w:val="28"/>
          <w:szCs w:val="28"/>
        </w:rPr>
        <w:t>The properties mentioned in Schedule I and Sche</w:t>
      </w:r>
      <w:r w:rsidR="006446AC">
        <w:rPr>
          <w:sz w:val="28"/>
          <w:szCs w:val="28"/>
        </w:rPr>
        <w:t xml:space="preserve">dule II are subjected to </w:t>
      </w:r>
      <w:r w:rsidR="00E03714">
        <w:rPr>
          <w:sz w:val="28"/>
          <w:szCs w:val="28"/>
        </w:rPr>
        <w:t xml:space="preserve">decrease or increase </w:t>
      </w:r>
      <w:r w:rsidR="00453B42">
        <w:rPr>
          <w:sz w:val="28"/>
          <w:szCs w:val="28"/>
        </w:rPr>
        <w:t>as some properties may be disposed off and some other properties may be procured by the testator.</w:t>
      </w:r>
    </w:p>
    <w:p w:rsidR="001D1E0B" w:rsidRDefault="001D1E0B" w:rsidP="00CE037C">
      <w:pPr>
        <w:pStyle w:val="ListParagraph"/>
        <w:numPr>
          <w:ilvl w:val="0"/>
          <w:numId w:val="23"/>
        </w:numPr>
        <w:tabs>
          <w:tab w:val="left" w:pos="540"/>
        </w:tabs>
        <w:spacing w:after="0"/>
        <w:ind w:left="0" w:firstLine="270"/>
        <w:jc w:val="both"/>
        <w:rPr>
          <w:sz w:val="28"/>
          <w:szCs w:val="28"/>
        </w:rPr>
      </w:pPr>
      <w:r>
        <w:rPr>
          <w:sz w:val="28"/>
          <w:szCs w:val="28"/>
        </w:rPr>
        <w:t xml:space="preserve">That no other person except the </w:t>
      </w:r>
      <w:proofErr w:type="spellStart"/>
      <w:r>
        <w:rPr>
          <w:sz w:val="28"/>
          <w:szCs w:val="28"/>
        </w:rPr>
        <w:t>abovesaid</w:t>
      </w:r>
      <w:proofErr w:type="spellEnd"/>
      <w:r>
        <w:rPr>
          <w:sz w:val="28"/>
          <w:szCs w:val="28"/>
        </w:rPr>
        <w:t xml:space="preserve"> legatees shall have any right, title or interest over any part of the </w:t>
      </w:r>
      <w:proofErr w:type="spellStart"/>
      <w:r>
        <w:rPr>
          <w:sz w:val="28"/>
          <w:szCs w:val="28"/>
        </w:rPr>
        <w:t>abovesaid</w:t>
      </w:r>
      <w:proofErr w:type="spellEnd"/>
      <w:r>
        <w:rPr>
          <w:sz w:val="28"/>
          <w:szCs w:val="28"/>
        </w:rPr>
        <w:t xml:space="preserve"> properties.</w:t>
      </w:r>
    </w:p>
    <w:p w:rsidR="001D1E0B" w:rsidRDefault="001D1E0B" w:rsidP="001D1E0B">
      <w:pPr>
        <w:pStyle w:val="ListParagraph"/>
        <w:tabs>
          <w:tab w:val="left" w:pos="540"/>
        </w:tabs>
        <w:spacing w:after="0"/>
        <w:ind w:left="0"/>
        <w:jc w:val="both"/>
        <w:rPr>
          <w:sz w:val="28"/>
          <w:szCs w:val="28"/>
        </w:rPr>
      </w:pPr>
      <w:r>
        <w:rPr>
          <w:sz w:val="28"/>
          <w:szCs w:val="28"/>
        </w:rPr>
        <w:tab/>
        <w:t>The above said Will has been made by the testator in his full senses in the presence of witnesses who have signed in the presence of the testator and the testator has signed in their presence.</w:t>
      </w:r>
    </w:p>
    <w:p w:rsidR="001D1E0B" w:rsidRDefault="001D1E0B" w:rsidP="001D1E0B">
      <w:pPr>
        <w:pStyle w:val="ListParagraph"/>
        <w:tabs>
          <w:tab w:val="left" w:pos="540"/>
        </w:tabs>
        <w:spacing w:after="0"/>
        <w:ind w:left="0"/>
        <w:jc w:val="both"/>
        <w:rPr>
          <w:sz w:val="28"/>
          <w:szCs w:val="28"/>
        </w:rPr>
      </w:pPr>
      <w:r>
        <w:rPr>
          <w:sz w:val="28"/>
          <w:szCs w:val="28"/>
        </w:rPr>
        <w:tab/>
        <w:t>In witness here</w:t>
      </w:r>
      <w:r w:rsidR="0075347F">
        <w:rPr>
          <w:sz w:val="28"/>
          <w:szCs w:val="28"/>
        </w:rPr>
        <w:t xml:space="preserve">of the testator has put his hand on </w:t>
      </w:r>
      <w:proofErr w:type="gramStart"/>
      <w:r w:rsidR="0075347F">
        <w:rPr>
          <w:sz w:val="28"/>
          <w:szCs w:val="28"/>
        </w:rPr>
        <w:t>this indentures</w:t>
      </w:r>
      <w:proofErr w:type="gramEnd"/>
      <w:r w:rsidR="0075347F">
        <w:rPr>
          <w:sz w:val="28"/>
          <w:szCs w:val="28"/>
        </w:rPr>
        <w:t xml:space="preserve"> of this Will in the presence of witnesses.</w:t>
      </w:r>
    </w:p>
    <w:p w:rsidR="00E37E41" w:rsidRDefault="00E37E41" w:rsidP="001D1E0B">
      <w:pPr>
        <w:pStyle w:val="ListParagraph"/>
        <w:tabs>
          <w:tab w:val="left" w:pos="540"/>
        </w:tabs>
        <w:spacing w:after="0"/>
        <w:ind w:left="0"/>
        <w:jc w:val="both"/>
        <w:rPr>
          <w:sz w:val="28"/>
          <w:szCs w:val="28"/>
        </w:rPr>
      </w:pPr>
    </w:p>
    <w:p w:rsidR="0075347F" w:rsidRDefault="0075347F" w:rsidP="001D1E0B">
      <w:pPr>
        <w:pStyle w:val="ListParagraph"/>
        <w:tabs>
          <w:tab w:val="left" w:pos="540"/>
        </w:tabs>
        <w:spacing w:after="0"/>
        <w:ind w:left="0"/>
        <w:jc w:val="both"/>
        <w:rPr>
          <w:sz w:val="28"/>
          <w:szCs w:val="28"/>
        </w:rPr>
      </w:pPr>
      <w:r>
        <w:rPr>
          <w:sz w:val="28"/>
          <w:szCs w:val="28"/>
        </w:rPr>
        <w:t>Witnesses:</w:t>
      </w:r>
    </w:p>
    <w:p w:rsidR="0075347F" w:rsidRDefault="0075347F" w:rsidP="001D1E0B">
      <w:pPr>
        <w:pStyle w:val="ListParagraph"/>
        <w:tabs>
          <w:tab w:val="left" w:pos="540"/>
        </w:tabs>
        <w:spacing w:after="0"/>
        <w:ind w:left="0"/>
        <w:jc w:val="both"/>
        <w:rPr>
          <w:sz w:val="28"/>
          <w:szCs w:val="28"/>
        </w:rPr>
      </w:pPr>
      <w:r>
        <w:rPr>
          <w:sz w:val="28"/>
          <w:szCs w:val="28"/>
        </w:rPr>
        <w:t>1…………………………….</w:t>
      </w:r>
      <w:r>
        <w:rPr>
          <w:sz w:val="28"/>
          <w:szCs w:val="28"/>
        </w:rPr>
        <w:tab/>
      </w:r>
      <w:r>
        <w:rPr>
          <w:sz w:val="28"/>
          <w:szCs w:val="28"/>
        </w:rPr>
        <w:tab/>
      </w:r>
      <w:r>
        <w:rPr>
          <w:sz w:val="28"/>
          <w:szCs w:val="28"/>
        </w:rPr>
        <w:tab/>
      </w:r>
      <w:r>
        <w:rPr>
          <w:sz w:val="28"/>
          <w:szCs w:val="28"/>
        </w:rPr>
        <w:tab/>
      </w:r>
      <w:r>
        <w:rPr>
          <w:sz w:val="28"/>
          <w:szCs w:val="28"/>
        </w:rPr>
        <w:tab/>
        <w:t>ABC……………………the testator</w:t>
      </w:r>
    </w:p>
    <w:p w:rsidR="0075347F" w:rsidRDefault="0075347F" w:rsidP="001D1E0B">
      <w:pPr>
        <w:pStyle w:val="ListParagraph"/>
        <w:tabs>
          <w:tab w:val="left" w:pos="540"/>
        </w:tabs>
        <w:spacing w:after="0"/>
        <w:ind w:left="0"/>
        <w:jc w:val="both"/>
        <w:rPr>
          <w:sz w:val="28"/>
          <w:szCs w:val="28"/>
        </w:rPr>
      </w:pPr>
      <w:r>
        <w:rPr>
          <w:sz w:val="28"/>
          <w:szCs w:val="28"/>
        </w:rPr>
        <w:t>2…………………………….</w:t>
      </w:r>
    </w:p>
    <w:p w:rsidR="0075347F" w:rsidRDefault="0075347F" w:rsidP="001D1E0B">
      <w:pPr>
        <w:pStyle w:val="ListParagraph"/>
        <w:tabs>
          <w:tab w:val="left" w:pos="540"/>
        </w:tabs>
        <w:spacing w:after="0"/>
        <w:ind w:left="0"/>
        <w:jc w:val="both"/>
        <w:rPr>
          <w:sz w:val="28"/>
          <w:szCs w:val="28"/>
        </w:rPr>
      </w:pPr>
    </w:p>
    <w:p w:rsidR="00E37E41" w:rsidRDefault="00E37E41" w:rsidP="00EC7249">
      <w:pPr>
        <w:pStyle w:val="ListParagraph"/>
        <w:tabs>
          <w:tab w:val="left" w:pos="540"/>
        </w:tabs>
        <w:spacing w:after="0"/>
        <w:ind w:left="0"/>
        <w:jc w:val="center"/>
        <w:rPr>
          <w:b/>
          <w:sz w:val="28"/>
          <w:szCs w:val="28"/>
        </w:rPr>
      </w:pPr>
    </w:p>
    <w:p w:rsidR="00C73502" w:rsidRDefault="00C73502" w:rsidP="00EC7249">
      <w:pPr>
        <w:pStyle w:val="ListParagraph"/>
        <w:tabs>
          <w:tab w:val="left" w:pos="540"/>
        </w:tabs>
        <w:spacing w:after="0"/>
        <w:ind w:left="0"/>
        <w:jc w:val="center"/>
        <w:rPr>
          <w:b/>
          <w:sz w:val="28"/>
          <w:szCs w:val="28"/>
        </w:rPr>
      </w:pPr>
    </w:p>
    <w:p w:rsidR="00C73502" w:rsidRDefault="00C73502" w:rsidP="00EC7249">
      <w:pPr>
        <w:pStyle w:val="ListParagraph"/>
        <w:tabs>
          <w:tab w:val="left" w:pos="540"/>
        </w:tabs>
        <w:spacing w:after="0"/>
        <w:ind w:left="0"/>
        <w:jc w:val="center"/>
        <w:rPr>
          <w:b/>
          <w:sz w:val="28"/>
          <w:szCs w:val="28"/>
        </w:rPr>
      </w:pPr>
    </w:p>
    <w:p w:rsidR="00C73502" w:rsidRDefault="00C73502" w:rsidP="00EC7249">
      <w:pPr>
        <w:pStyle w:val="ListParagraph"/>
        <w:tabs>
          <w:tab w:val="left" w:pos="540"/>
        </w:tabs>
        <w:spacing w:after="0"/>
        <w:ind w:left="0"/>
        <w:jc w:val="center"/>
        <w:rPr>
          <w:b/>
          <w:sz w:val="28"/>
          <w:szCs w:val="28"/>
        </w:rPr>
      </w:pPr>
    </w:p>
    <w:p w:rsidR="00C73502" w:rsidRDefault="00C73502" w:rsidP="00EC7249">
      <w:pPr>
        <w:pStyle w:val="ListParagraph"/>
        <w:tabs>
          <w:tab w:val="left" w:pos="540"/>
        </w:tabs>
        <w:spacing w:after="0"/>
        <w:ind w:left="0"/>
        <w:jc w:val="center"/>
        <w:rPr>
          <w:b/>
          <w:sz w:val="28"/>
          <w:szCs w:val="28"/>
        </w:rPr>
      </w:pPr>
    </w:p>
    <w:p w:rsidR="00C73502" w:rsidRDefault="00C73502" w:rsidP="00EC7249">
      <w:pPr>
        <w:pStyle w:val="ListParagraph"/>
        <w:tabs>
          <w:tab w:val="left" w:pos="540"/>
        </w:tabs>
        <w:spacing w:after="0"/>
        <w:ind w:left="0"/>
        <w:jc w:val="center"/>
        <w:rPr>
          <w:b/>
          <w:sz w:val="28"/>
          <w:szCs w:val="28"/>
        </w:rPr>
      </w:pPr>
    </w:p>
    <w:p w:rsidR="00C73502" w:rsidRDefault="00C73502" w:rsidP="00EC7249">
      <w:pPr>
        <w:pStyle w:val="ListParagraph"/>
        <w:tabs>
          <w:tab w:val="left" w:pos="540"/>
        </w:tabs>
        <w:spacing w:after="0"/>
        <w:ind w:left="0"/>
        <w:jc w:val="center"/>
        <w:rPr>
          <w:b/>
          <w:sz w:val="28"/>
          <w:szCs w:val="28"/>
        </w:rPr>
      </w:pPr>
    </w:p>
    <w:p w:rsidR="0075347F" w:rsidRDefault="0075347F" w:rsidP="00EC7249">
      <w:pPr>
        <w:pStyle w:val="ListParagraph"/>
        <w:tabs>
          <w:tab w:val="left" w:pos="540"/>
        </w:tabs>
        <w:spacing w:after="0"/>
        <w:ind w:left="0"/>
        <w:jc w:val="center"/>
        <w:rPr>
          <w:b/>
          <w:sz w:val="28"/>
          <w:szCs w:val="28"/>
        </w:rPr>
      </w:pPr>
      <w:r w:rsidRPr="00EC7249">
        <w:rPr>
          <w:b/>
          <w:sz w:val="28"/>
          <w:szCs w:val="28"/>
        </w:rPr>
        <w:t>Will Regarding An</w:t>
      </w:r>
      <w:r w:rsidR="00EC7249" w:rsidRPr="00EC7249">
        <w:rPr>
          <w:b/>
          <w:sz w:val="28"/>
          <w:szCs w:val="28"/>
        </w:rPr>
        <w:t>cestral Properties</w:t>
      </w:r>
    </w:p>
    <w:p w:rsidR="00EC7249" w:rsidRDefault="00EC7249" w:rsidP="00EC7249">
      <w:pPr>
        <w:pStyle w:val="ListParagraph"/>
        <w:tabs>
          <w:tab w:val="left" w:pos="540"/>
        </w:tabs>
        <w:spacing w:after="0"/>
        <w:ind w:left="0"/>
        <w:jc w:val="center"/>
        <w:rPr>
          <w:b/>
          <w:sz w:val="28"/>
          <w:szCs w:val="28"/>
        </w:rPr>
      </w:pPr>
    </w:p>
    <w:p w:rsidR="00EC7249" w:rsidRDefault="00EC7249" w:rsidP="00EC7249">
      <w:pPr>
        <w:pStyle w:val="ListParagraph"/>
        <w:tabs>
          <w:tab w:val="left" w:pos="540"/>
        </w:tabs>
        <w:spacing w:after="0"/>
        <w:ind w:left="0"/>
        <w:rPr>
          <w:sz w:val="28"/>
          <w:szCs w:val="28"/>
        </w:rPr>
      </w:pPr>
      <w:r>
        <w:rPr>
          <w:b/>
          <w:sz w:val="28"/>
          <w:szCs w:val="28"/>
        </w:rPr>
        <w:tab/>
      </w:r>
      <w:r w:rsidRPr="00EC7249">
        <w:rPr>
          <w:sz w:val="28"/>
          <w:szCs w:val="28"/>
        </w:rPr>
        <w:t xml:space="preserve">This </w:t>
      </w:r>
      <w:r>
        <w:rPr>
          <w:sz w:val="28"/>
          <w:szCs w:val="28"/>
        </w:rPr>
        <w:t xml:space="preserve">Will is made on this </w:t>
      </w:r>
      <w:r w:rsidR="007977E2">
        <w:rPr>
          <w:sz w:val="28"/>
          <w:szCs w:val="28"/>
        </w:rPr>
        <w:t>24</w:t>
      </w:r>
      <w:r w:rsidRPr="00EC7249">
        <w:rPr>
          <w:sz w:val="28"/>
          <w:szCs w:val="28"/>
          <w:vertAlign w:val="superscript"/>
        </w:rPr>
        <w:t>th</w:t>
      </w:r>
      <w:r>
        <w:rPr>
          <w:sz w:val="28"/>
          <w:szCs w:val="28"/>
        </w:rPr>
        <w:t xml:space="preserve"> day of </w:t>
      </w:r>
      <w:r w:rsidR="007977E2">
        <w:rPr>
          <w:sz w:val="28"/>
          <w:szCs w:val="28"/>
        </w:rPr>
        <w:t>August,</w:t>
      </w:r>
      <w:r>
        <w:rPr>
          <w:sz w:val="28"/>
          <w:szCs w:val="28"/>
        </w:rPr>
        <w:t xml:space="preserve"> 20</w:t>
      </w:r>
      <w:r w:rsidR="007977E2">
        <w:rPr>
          <w:sz w:val="28"/>
          <w:szCs w:val="28"/>
        </w:rPr>
        <w:t>14</w:t>
      </w:r>
      <w:r>
        <w:rPr>
          <w:sz w:val="28"/>
          <w:szCs w:val="28"/>
        </w:rPr>
        <w:t xml:space="preserve"> by ABC ………………………. the testator regarding his estate fully detailed in Schedule I.</w:t>
      </w:r>
    </w:p>
    <w:p w:rsidR="00126E89" w:rsidRDefault="00126E89" w:rsidP="00126E89">
      <w:pPr>
        <w:pStyle w:val="ListParagraph"/>
        <w:tabs>
          <w:tab w:val="left" w:pos="540"/>
        </w:tabs>
        <w:spacing w:after="0"/>
        <w:ind w:left="0"/>
        <w:jc w:val="both"/>
        <w:rPr>
          <w:sz w:val="28"/>
          <w:szCs w:val="28"/>
        </w:rPr>
      </w:pPr>
      <w:r>
        <w:rPr>
          <w:sz w:val="28"/>
          <w:szCs w:val="28"/>
        </w:rPr>
        <w:tab/>
        <w:t xml:space="preserve">Whereas, the said ABC, the testator is absolute owner in possession of agricultural land, fully detailed in schedule I which </w:t>
      </w:r>
      <w:proofErr w:type="gramStart"/>
      <w:r>
        <w:rPr>
          <w:sz w:val="28"/>
          <w:szCs w:val="28"/>
        </w:rPr>
        <w:t>is</w:t>
      </w:r>
      <w:proofErr w:type="gramEnd"/>
      <w:r>
        <w:rPr>
          <w:sz w:val="28"/>
          <w:szCs w:val="28"/>
        </w:rPr>
        <w:t xml:space="preserve"> the ancestral property in his hand</w:t>
      </w:r>
      <w:r w:rsidR="00EA4282">
        <w:rPr>
          <w:sz w:val="28"/>
          <w:szCs w:val="28"/>
        </w:rPr>
        <w:t>s</w:t>
      </w:r>
      <w:r>
        <w:rPr>
          <w:sz w:val="28"/>
          <w:szCs w:val="28"/>
        </w:rPr>
        <w:t xml:space="preserve">. He is also absolute owner is possession of two commercial shops, which are detailed in Schedule I and they are self- acquired properties </w:t>
      </w:r>
      <w:r w:rsidR="0095517C">
        <w:rPr>
          <w:sz w:val="28"/>
          <w:szCs w:val="28"/>
        </w:rPr>
        <w:t>of the testator.</w:t>
      </w:r>
    </w:p>
    <w:p w:rsidR="0095517C" w:rsidRDefault="0095517C" w:rsidP="00126E89">
      <w:pPr>
        <w:pStyle w:val="ListParagraph"/>
        <w:tabs>
          <w:tab w:val="left" w:pos="540"/>
        </w:tabs>
        <w:spacing w:after="0"/>
        <w:ind w:left="0"/>
        <w:jc w:val="both"/>
        <w:rPr>
          <w:sz w:val="28"/>
          <w:szCs w:val="28"/>
        </w:rPr>
      </w:pPr>
      <w:r>
        <w:rPr>
          <w:sz w:val="28"/>
          <w:szCs w:val="28"/>
        </w:rPr>
        <w:tab/>
        <w:t>The wife of the testator has already expired and presently he has three sons and one daughter. Though both sons are married, however, the daughter namely ……………….is unmarried.</w:t>
      </w:r>
    </w:p>
    <w:p w:rsidR="0095517C" w:rsidRDefault="0095517C" w:rsidP="00126E89">
      <w:pPr>
        <w:pStyle w:val="ListParagraph"/>
        <w:tabs>
          <w:tab w:val="left" w:pos="540"/>
        </w:tabs>
        <w:spacing w:after="0"/>
        <w:ind w:left="0"/>
        <w:jc w:val="both"/>
        <w:rPr>
          <w:sz w:val="28"/>
          <w:szCs w:val="28"/>
        </w:rPr>
      </w:pPr>
      <w:r>
        <w:rPr>
          <w:sz w:val="28"/>
          <w:szCs w:val="28"/>
        </w:rPr>
        <w:tab/>
        <w:t>That the testator is about 60 years old, however, he is patient of heart disease though he is in full senses and in good health otherwise.</w:t>
      </w:r>
    </w:p>
    <w:p w:rsidR="0019479D" w:rsidRDefault="0095517C" w:rsidP="00126E89">
      <w:pPr>
        <w:pStyle w:val="ListParagraph"/>
        <w:tabs>
          <w:tab w:val="left" w:pos="540"/>
        </w:tabs>
        <w:spacing w:after="0"/>
        <w:ind w:left="0"/>
        <w:jc w:val="both"/>
        <w:rPr>
          <w:sz w:val="28"/>
          <w:szCs w:val="28"/>
        </w:rPr>
      </w:pPr>
      <w:r>
        <w:rPr>
          <w:sz w:val="28"/>
          <w:szCs w:val="28"/>
        </w:rPr>
        <w:tab/>
        <w:t xml:space="preserve">Now to safe inheritance of the </w:t>
      </w:r>
      <w:proofErr w:type="spellStart"/>
      <w:r>
        <w:rPr>
          <w:sz w:val="28"/>
          <w:szCs w:val="28"/>
        </w:rPr>
        <w:t>abovesaid</w:t>
      </w:r>
      <w:proofErr w:type="spellEnd"/>
      <w:r>
        <w:rPr>
          <w:sz w:val="28"/>
          <w:szCs w:val="28"/>
        </w:rPr>
        <w:t xml:space="preserve"> properties of the t</w:t>
      </w:r>
      <w:r w:rsidR="0019479D">
        <w:rPr>
          <w:sz w:val="28"/>
          <w:szCs w:val="28"/>
        </w:rPr>
        <w:t xml:space="preserve">estator, he has decided to </w:t>
      </w:r>
      <w:proofErr w:type="gramStart"/>
      <w:r w:rsidR="0019479D">
        <w:rPr>
          <w:sz w:val="28"/>
          <w:szCs w:val="28"/>
        </w:rPr>
        <w:t>made</w:t>
      </w:r>
      <w:proofErr w:type="gramEnd"/>
      <w:r w:rsidR="0019479D">
        <w:rPr>
          <w:sz w:val="28"/>
          <w:szCs w:val="28"/>
        </w:rPr>
        <w:t xml:space="preserve"> </w:t>
      </w:r>
      <w:r>
        <w:rPr>
          <w:sz w:val="28"/>
          <w:szCs w:val="28"/>
        </w:rPr>
        <w:t xml:space="preserve">his last Will so as to avoid any dispute in future regarding his properties amongst </w:t>
      </w:r>
      <w:r w:rsidR="0019479D">
        <w:rPr>
          <w:sz w:val="28"/>
          <w:szCs w:val="28"/>
        </w:rPr>
        <w:t>his legal heirs after his death.</w:t>
      </w:r>
    </w:p>
    <w:p w:rsidR="0095517C" w:rsidRDefault="0019479D" w:rsidP="00126E89">
      <w:pPr>
        <w:pStyle w:val="ListParagraph"/>
        <w:tabs>
          <w:tab w:val="left" w:pos="540"/>
        </w:tabs>
        <w:spacing w:after="0"/>
        <w:ind w:left="0"/>
        <w:jc w:val="both"/>
        <w:rPr>
          <w:sz w:val="28"/>
          <w:szCs w:val="28"/>
        </w:rPr>
      </w:pPr>
      <w:r>
        <w:rPr>
          <w:sz w:val="28"/>
          <w:szCs w:val="28"/>
        </w:rPr>
        <w:tab/>
      </w:r>
      <w:r w:rsidR="0095517C">
        <w:rPr>
          <w:sz w:val="28"/>
          <w:szCs w:val="28"/>
        </w:rPr>
        <w:t xml:space="preserve">  </w:t>
      </w:r>
      <w:r>
        <w:rPr>
          <w:sz w:val="28"/>
          <w:szCs w:val="28"/>
        </w:rPr>
        <w:t>Now</w:t>
      </w:r>
      <w:r w:rsidR="009745CD">
        <w:rPr>
          <w:sz w:val="28"/>
          <w:szCs w:val="28"/>
        </w:rPr>
        <w:t xml:space="preserve"> the </w:t>
      </w:r>
      <w:proofErr w:type="gramStart"/>
      <w:r w:rsidR="009745CD">
        <w:rPr>
          <w:sz w:val="28"/>
          <w:szCs w:val="28"/>
        </w:rPr>
        <w:t xml:space="preserve">testator </w:t>
      </w:r>
      <w:r>
        <w:rPr>
          <w:sz w:val="28"/>
          <w:szCs w:val="28"/>
        </w:rPr>
        <w:t>do</w:t>
      </w:r>
      <w:proofErr w:type="gramEnd"/>
      <w:r>
        <w:rPr>
          <w:sz w:val="28"/>
          <w:szCs w:val="28"/>
        </w:rPr>
        <w:t xml:space="preserve"> hereby bequest his </w:t>
      </w:r>
      <w:proofErr w:type="spellStart"/>
      <w:r>
        <w:rPr>
          <w:sz w:val="28"/>
          <w:szCs w:val="28"/>
        </w:rPr>
        <w:t>abovesaid</w:t>
      </w:r>
      <w:proofErr w:type="spellEnd"/>
      <w:r>
        <w:rPr>
          <w:sz w:val="28"/>
          <w:szCs w:val="28"/>
        </w:rPr>
        <w:t xml:space="preserve"> properties, through this Will in the following manner:</w:t>
      </w:r>
    </w:p>
    <w:p w:rsidR="0019479D" w:rsidRDefault="0019479D" w:rsidP="003F05A0">
      <w:pPr>
        <w:pStyle w:val="ListParagraph"/>
        <w:numPr>
          <w:ilvl w:val="0"/>
          <w:numId w:val="25"/>
        </w:numPr>
        <w:tabs>
          <w:tab w:val="left" w:pos="540"/>
        </w:tabs>
        <w:spacing w:after="0"/>
        <w:ind w:left="0" w:firstLine="0"/>
        <w:jc w:val="both"/>
        <w:rPr>
          <w:sz w:val="28"/>
          <w:szCs w:val="28"/>
        </w:rPr>
      </w:pPr>
      <w:r>
        <w:rPr>
          <w:sz w:val="28"/>
          <w:szCs w:val="28"/>
        </w:rPr>
        <w:t xml:space="preserve">The agricultural land detailed in Schedule I, shall completely </w:t>
      </w:r>
      <w:proofErr w:type="spellStart"/>
      <w:r>
        <w:rPr>
          <w:sz w:val="28"/>
          <w:szCs w:val="28"/>
        </w:rPr>
        <w:t>bequested</w:t>
      </w:r>
      <w:proofErr w:type="spellEnd"/>
      <w:r w:rsidR="003F05A0">
        <w:rPr>
          <w:sz w:val="28"/>
          <w:szCs w:val="28"/>
        </w:rPr>
        <w:t xml:space="preserve"> and vested with his two sons, namely………………………..</w:t>
      </w:r>
    </w:p>
    <w:p w:rsidR="00F21B95" w:rsidRPr="00F21B95" w:rsidRDefault="003F05A0" w:rsidP="00F21B95">
      <w:pPr>
        <w:pStyle w:val="ListParagraph"/>
        <w:numPr>
          <w:ilvl w:val="0"/>
          <w:numId w:val="25"/>
        </w:numPr>
        <w:tabs>
          <w:tab w:val="left" w:pos="540"/>
        </w:tabs>
        <w:spacing w:after="0"/>
        <w:ind w:left="0" w:firstLine="0"/>
        <w:jc w:val="both"/>
        <w:rPr>
          <w:sz w:val="28"/>
          <w:szCs w:val="28"/>
        </w:rPr>
      </w:pPr>
      <w:r>
        <w:rPr>
          <w:sz w:val="28"/>
          <w:szCs w:val="28"/>
        </w:rPr>
        <w:t>The commercial shops fully detailed in Schedule II shall vest to and in favour</w:t>
      </w:r>
      <w:r w:rsidR="009A154E">
        <w:rPr>
          <w:sz w:val="28"/>
          <w:szCs w:val="28"/>
        </w:rPr>
        <w:t xml:space="preserve"> of his daughters, namely</w:t>
      </w:r>
      <w:r w:rsidR="00093D1F">
        <w:rPr>
          <w:sz w:val="28"/>
          <w:szCs w:val="28"/>
        </w:rPr>
        <w:t xml:space="preserve"> </w:t>
      </w:r>
      <w:r>
        <w:rPr>
          <w:sz w:val="28"/>
          <w:szCs w:val="28"/>
        </w:rPr>
        <w:t>……………………..</w:t>
      </w:r>
      <w:r w:rsidR="00093D1F">
        <w:rPr>
          <w:sz w:val="28"/>
          <w:szCs w:val="28"/>
        </w:rPr>
        <w:t xml:space="preserve"> </w:t>
      </w:r>
      <w:proofErr w:type="gramStart"/>
      <w:r>
        <w:rPr>
          <w:sz w:val="28"/>
          <w:szCs w:val="28"/>
        </w:rPr>
        <w:t>only</w:t>
      </w:r>
      <w:proofErr w:type="gramEnd"/>
      <w:r>
        <w:rPr>
          <w:sz w:val="28"/>
          <w:szCs w:val="28"/>
        </w:rPr>
        <w:t xml:space="preserve"> for and during her life time, only.</w:t>
      </w:r>
      <w:r w:rsidR="00093D1F">
        <w:rPr>
          <w:sz w:val="28"/>
          <w:szCs w:val="28"/>
        </w:rPr>
        <w:t xml:space="preserve"> Irrespective of her marriage, however, after her death the said shop shall revert back and vest with his </w:t>
      </w:r>
      <w:proofErr w:type="spellStart"/>
      <w:r w:rsidR="00093D1F">
        <w:rPr>
          <w:sz w:val="28"/>
          <w:szCs w:val="28"/>
        </w:rPr>
        <w:t>abovesaid</w:t>
      </w:r>
      <w:proofErr w:type="spellEnd"/>
      <w:r w:rsidR="00093D1F">
        <w:rPr>
          <w:sz w:val="28"/>
          <w:szCs w:val="28"/>
        </w:rPr>
        <w:t xml:space="preserve"> both sons in equal share, or their legal heirs or legal representatives as the case may be in case of death of any of them.</w:t>
      </w:r>
    </w:p>
    <w:p w:rsidR="00093D1F" w:rsidRDefault="00093D1F" w:rsidP="00093D1F">
      <w:pPr>
        <w:pStyle w:val="ListParagraph"/>
        <w:tabs>
          <w:tab w:val="left" w:pos="540"/>
        </w:tabs>
        <w:spacing w:after="0"/>
        <w:ind w:left="0"/>
        <w:jc w:val="both"/>
        <w:rPr>
          <w:sz w:val="28"/>
          <w:szCs w:val="28"/>
        </w:rPr>
      </w:pPr>
      <w:r>
        <w:rPr>
          <w:sz w:val="28"/>
          <w:szCs w:val="28"/>
        </w:rPr>
        <w:tab/>
        <w:t xml:space="preserve"> The </w:t>
      </w:r>
      <w:proofErr w:type="spellStart"/>
      <w:r>
        <w:rPr>
          <w:sz w:val="28"/>
          <w:szCs w:val="28"/>
        </w:rPr>
        <w:t>abovesaid</w:t>
      </w:r>
      <w:proofErr w:type="spellEnd"/>
      <w:r>
        <w:rPr>
          <w:sz w:val="28"/>
          <w:szCs w:val="28"/>
        </w:rPr>
        <w:t xml:space="preserve"> bequest shall be subjected to following other conditions:</w:t>
      </w:r>
    </w:p>
    <w:p w:rsidR="00093D1F" w:rsidRDefault="00093D1F" w:rsidP="00093D1F">
      <w:pPr>
        <w:pStyle w:val="ListParagraph"/>
        <w:numPr>
          <w:ilvl w:val="0"/>
          <w:numId w:val="26"/>
        </w:numPr>
        <w:tabs>
          <w:tab w:val="left" w:pos="90"/>
          <w:tab w:val="left" w:pos="540"/>
        </w:tabs>
        <w:spacing w:after="0"/>
        <w:ind w:left="90" w:hanging="90"/>
        <w:jc w:val="both"/>
        <w:rPr>
          <w:sz w:val="28"/>
          <w:szCs w:val="28"/>
        </w:rPr>
      </w:pPr>
      <w:r>
        <w:rPr>
          <w:sz w:val="28"/>
          <w:szCs w:val="28"/>
        </w:rPr>
        <w:t>During the life time of the testator, the testator will continue to be absolute owner in possession of the entire properties mentioned in schedule I and Schedule II.</w:t>
      </w:r>
    </w:p>
    <w:p w:rsidR="00093D1F" w:rsidRDefault="00093D1F" w:rsidP="00093D1F">
      <w:pPr>
        <w:pStyle w:val="ListParagraph"/>
        <w:numPr>
          <w:ilvl w:val="0"/>
          <w:numId w:val="26"/>
        </w:numPr>
        <w:tabs>
          <w:tab w:val="left" w:pos="90"/>
          <w:tab w:val="left" w:pos="540"/>
        </w:tabs>
        <w:spacing w:after="0"/>
        <w:ind w:left="90" w:hanging="90"/>
        <w:jc w:val="both"/>
        <w:rPr>
          <w:sz w:val="28"/>
          <w:szCs w:val="28"/>
        </w:rPr>
      </w:pPr>
      <w:r>
        <w:rPr>
          <w:sz w:val="28"/>
          <w:szCs w:val="28"/>
        </w:rPr>
        <w:t>The properties shall bequest and vest with said legatee</w:t>
      </w:r>
      <w:r w:rsidR="00112E78">
        <w:rPr>
          <w:sz w:val="28"/>
          <w:szCs w:val="28"/>
        </w:rPr>
        <w:t>s</w:t>
      </w:r>
      <w:r>
        <w:rPr>
          <w:sz w:val="28"/>
          <w:szCs w:val="28"/>
        </w:rPr>
        <w:t>, immediately on death of the testator.</w:t>
      </w:r>
    </w:p>
    <w:p w:rsidR="00093D1F" w:rsidRDefault="00093D1F" w:rsidP="00093D1F">
      <w:pPr>
        <w:pStyle w:val="ListParagraph"/>
        <w:numPr>
          <w:ilvl w:val="0"/>
          <w:numId w:val="26"/>
        </w:numPr>
        <w:tabs>
          <w:tab w:val="left" w:pos="90"/>
          <w:tab w:val="left" w:pos="540"/>
        </w:tabs>
        <w:spacing w:after="0"/>
        <w:ind w:left="90" w:hanging="90"/>
        <w:jc w:val="both"/>
        <w:rPr>
          <w:sz w:val="28"/>
          <w:szCs w:val="28"/>
        </w:rPr>
      </w:pPr>
      <w:r>
        <w:rPr>
          <w:sz w:val="28"/>
          <w:szCs w:val="28"/>
        </w:rPr>
        <w:t xml:space="preserve">That during the life time testator, the said legatees will have no right, title or </w:t>
      </w:r>
      <w:r w:rsidR="009745CD">
        <w:rPr>
          <w:sz w:val="28"/>
          <w:szCs w:val="28"/>
        </w:rPr>
        <w:t>interest in the said property and the testator will be at liberty to deal with all such properties as may be necessary from time to time.</w:t>
      </w:r>
    </w:p>
    <w:p w:rsidR="009745CD" w:rsidRDefault="009745CD" w:rsidP="00093D1F">
      <w:pPr>
        <w:pStyle w:val="ListParagraph"/>
        <w:numPr>
          <w:ilvl w:val="0"/>
          <w:numId w:val="26"/>
        </w:numPr>
        <w:tabs>
          <w:tab w:val="left" w:pos="90"/>
          <w:tab w:val="left" w:pos="540"/>
        </w:tabs>
        <w:spacing w:after="0"/>
        <w:ind w:left="90" w:hanging="90"/>
        <w:jc w:val="both"/>
        <w:rPr>
          <w:sz w:val="28"/>
          <w:szCs w:val="28"/>
        </w:rPr>
      </w:pPr>
      <w:r>
        <w:rPr>
          <w:sz w:val="28"/>
          <w:szCs w:val="28"/>
        </w:rPr>
        <w:t>It is made clear that all the properties mentioned in Schedule I and Schedule II are self- acquired properties of the testator.</w:t>
      </w:r>
    </w:p>
    <w:p w:rsidR="009745CD" w:rsidRDefault="009745CD" w:rsidP="00093D1F">
      <w:pPr>
        <w:pStyle w:val="ListParagraph"/>
        <w:numPr>
          <w:ilvl w:val="0"/>
          <w:numId w:val="26"/>
        </w:numPr>
        <w:tabs>
          <w:tab w:val="left" w:pos="90"/>
          <w:tab w:val="left" w:pos="540"/>
        </w:tabs>
        <w:spacing w:after="0"/>
        <w:ind w:left="90" w:hanging="90"/>
        <w:jc w:val="both"/>
        <w:rPr>
          <w:sz w:val="28"/>
          <w:szCs w:val="28"/>
        </w:rPr>
      </w:pPr>
      <w:r>
        <w:rPr>
          <w:sz w:val="28"/>
          <w:szCs w:val="28"/>
        </w:rPr>
        <w:lastRenderedPageBreak/>
        <w:t xml:space="preserve">It is further made clear that though the list of properties is given in Schedule I and Schedule II, however, the actual properties to bequest in favour of said </w:t>
      </w:r>
      <w:proofErr w:type="gramStart"/>
      <w:r>
        <w:rPr>
          <w:sz w:val="28"/>
          <w:szCs w:val="28"/>
        </w:rPr>
        <w:t>legatee</w:t>
      </w:r>
      <w:r w:rsidR="00112E78">
        <w:rPr>
          <w:sz w:val="28"/>
          <w:szCs w:val="28"/>
        </w:rPr>
        <w:t>s</w:t>
      </w:r>
      <w:r>
        <w:rPr>
          <w:sz w:val="28"/>
          <w:szCs w:val="28"/>
        </w:rPr>
        <w:t>,</w:t>
      </w:r>
      <w:proofErr w:type="gramEnd"/>
      <w:r>
        <w:rPr>
          <w:sz w:val="28"/>
          <w:szCs w:val="28"/>
        </w:rPr>
        <w:t xml:space="preserve"> will be as are available on the death of the testator.</w:t>
      </w:r>
    </w:p>
    <w:p w:rsidR="003D22BD" w:rsidRDefault="009745CD" w:rsidP="00093D1F">
      <w:pPr>
        <w:pStyle w:val="ListParagraph"/>
        <w:numPr>
          <w:ilvl w:val="0"/>
          <w:numId w:val="26"/>
        </w:numPr>
        <w:tabs>
          <w:tab w:val="left" w:pos="90"/>
          <w:tab w:val="left" w:pos="540"/>
        </w:tabs>
        <w:spacing w:after="0"/>
        <w:ind w:left="90" w:hanging="90"/>
        <w:jc w:val="both"/>
        <w:rPr>
          <w:sz w:val="28"/>
          <w:szCs w:val="28"/>
        </w:rPr>
      </w:pPr>
      <w:r>
        <w:rPr>
          <w:sz w:val="28"/>
          <w:szCs w:val="28"/>
        </w:rPr>
        <w:t xml:space="preserve">The properties </w:t>
      </w:r>
      <w:r w:rsidR="003D22BD">
        <w:rPr>
          <w:sz w:val="28"/>
          <w:szCs w:val="28"/>
        </w:rPr>
        <w:t>mentioned in Schedule I and Schedule II are subjected to decrees or increase as some properties may be disposed off and some other properties may be procured by the testator. In case, some other properties are purchased by the testator such properties shall bequest to and in favour of his sons only.</w:t>
      </w:r>
    </w:p>
    <w:p w:rsidR="003D22BD" w:rsidRDefault="003D22BD" w:rsidP="00093D1F">
      <w:pPr>
        <w:pStyle w:val="ListParagraph"/>
        <w:numPr>
          <w:ilvl w:val="0"/>
          <w:numId w:val="26"/>
        </w:numPr>
        <w:tabs>
          <w:tab w:val="left" w:pos="90"/>
          <w:tab w:val="left" w:pos="540"/>
        </w:tabs>
        <w:spacing w:after="0"/>
        <w:ind w:left="90" w:hanging="90"/>
        <w:jc w:val="both"/>
        <w:rPr>
          <w:sz w:val="28"/>
          <w:szCs w:val="28"/>
        </w:rPr>
      </w:pPr>
      <w:r>
        <w:rPr>
          <w:sz w:val="28"/>
          <w:szCs w:val="28"/>
        </w:rPr>
        <w:t xml:space="preserve">That no other person except the </w:t>
      </w:r>
      <w:proofErr w:type="spellStart"/>
      <w:r>
        <w:rPr>
          <w:sz w:val="28"/>
          <w:szCs w:val="28"/>
        </w:rPr>
        <w:t>abovesaid</w:t>
      </w:r>
      <w:proofErr w:type="spellEnd"/>
      <w:r>
        <w:rPr>
          <w:sz w:val="28"/>
          <w:szCs w:val="28"/>
        </w:rPr>
        <w:t xml:space="preserve"> legatees shall have any right, title or interest over any part of the </w:t>
      </w:r>
      <w:proofErr w:type="spellStart"/>
      <w:r>
        <w:rPr>
          <w:sz w:val="28"/>
          <w:szCs w:val="28"/>
        </w:rPr>
        <w:t>abovesaid</w:t>
      </w:r>
      <w:proofErr w:type="spellEnd"/>
      <w:r>
        <w:rPr>
          <w:sz w:val="28"/>
          <w:szCs w:val="28"/>
        </w:rPr>
        <w:t xml:space="preserve"> properties.</w:t>
      </w:r>
    </w:p>
    <w:p w:rsidR="00F21B95" w:rsidRDefault="003D22BD" w:rsidP="003D22BD">
      <w:pPr>
        <w:pStyle w:val="ListParagraph"/>
        <w:tabs>
          <w:tab w:val="left" w:pos="90"/>
          <w:tab w:val="left" w:pos="540"/>
        </w:tabs>
        <w:spacing w:after="0"/>
        <w:ind w:left="90"/>
        <w:jc w:val="both"/>
        <w:rPr>
          <w:sz w:val="28"/>
          <w:szCs w:val="28"/>
        </w:rPr>
      </w:pPr>
      <w:r>
        <w:rPr>
          <w:sz w:val="28"/>
          <w:szCs w:val="28"/>
        </w:rPr>
        <w:tab/>
        <w:t xml:space="preserve">The </w:t>
      </w:r>
      <w:proofErr w:type="spellStart"/>
      <w:r>
        <w:rPr>
          <w:sz w:val="28"/>
          <w:szCs w:val="28"/>
        </w:rPr>
        <w:t>abovesaid</w:t>
      </w:r>
      <w:proofErr w:type="spellEnd"/>
      <w:r>
        <w:rPr>
          <w:sz w:val="28"/>
          <w:szCs w:val="28"/>
        </w:rPr>
        <w:t xml:space="preserve"> Will has </w:t>
      </w:r>
      <w:r w:rsidR="00F21B95">
        <w:rPr>
          <w:sz w:val="28"/>
          <w:szCs w:val="28"/>
        </w:rPr>
        <w:t>been made by the testator in his full senses in the presence of witnesses who have signed in the presence of the testator and the testator has signed in their presence.</w:t>
      </w:r>
    </w:p>
    <w:p w:rsidR="009508E8" w:rsidRDefault="00F21B95" w:rsidP="003D22BD">
      <w:pPr>
        <w:pStyle w:val="ListParagraph"/>
        <w:tabs>
          <w:tab w:val="left" w:pos="90"/>
          <w:tab w:val="left" w:pos="540"/>
        </w:tabs>
        <w:spacing w:after="0"/>
        <w:ind w:left="90"/>
        <w:jc w:val="both"/>
        <w:rPr>
          <w:sz w:val="28"/>
          <w:szCs w:val="28"/>
        </w:rPr>
      </w:pPr>
      <w:r>
        <w:rPr>
          <w:sz w:val="28"/>
          <w:szCs w:val="28"/>
        </w:rPr>
        <w:tab/>
        <w:t>In</w:t>
      </w:r>
      <w:r w:rsidR="009508E8">
        <w:rPr>
          <w:sz w:val="28"/>
          <w:szCs w:val="28"/>
        </w:rPr>
        <w:t xml:space="preserve"> witness here</w:t>
      </w:r>
      <w:r>
        <w:rPr>
          <w:sz w:val="28"/>
          <w:szCs w:val="28"/>
        </w:rPr>
        <w:t>of the testa</w:t>
      </w:r>
      <w:r w:rsidR="009508E8">
        <w:rPr>
          <w:sz w:val="28"/>
          <w:szCs w:val="28"/>
        </w:rPr>
        <w:t>tor has put his hands on these indentures of this Will in the presence of witnesses.</w:t>
      </w:r>
    </w:p>
    <w:p w:rsidR="00112E78" w:rsidRDefault="00112E78" w:rsidP="003D22BD">
      <w:pPr>
        <w:pStyle w:val="ListParagraph"/>
        <w:tabs>
          <w:tab w:val="left" w:pos="90"/>
          <w:tab w:val="left" w:pos="540"/>
        </w:tabs>
        <w:spacing w:after="0"/>
        <w:ind w:left="90"/>
        <w:jc w:val="both"/>
        <w:rPr>
          <w:sz w:val="28"/>
          <w:szCs w:val="28"/>
        </w:rPr>
      </w:pPr>
    </w:p>
    <w:p w:rsidR="009508E8" w:rsidRDefault="009508E8" w:rsidP="003D22BD">
      <w:pPr>
        <w:pStyle w:val="ListParagraph"/>
        <w:tabs>
          <w:tab w:val="left" w:pos="90"/>
          <w:tab w:val="left" w:pos="540"/>
        </w:tabs>
        <w:spacing w:after="0"/>
        <w:ind w:left="90"/>
        <w:jc w:val="both"/>
        <w:rPr>
          <w:sz w:val="28"/>
          <w:szCs w:val="28"/>
        </w:rPr>
      </w:pPr>
      <w:r>
        <w:rPr>
          <w:sz w:val="28"/>
          <w:szCs w:val="28"/>
        </w:rPr>
        <w:t>Witnesses:</w:t>
      </w:r>
    </w:p>
    <w:p w:rsidR="009508E8" w:rsidRDefault="009508E8" w:rsidP="003D22BD">
      <w:pPr>
        <w:pStyle w:val="ListParagraph"/>
        <w:tabs>
          <w:tab w:val="left" w:pos="90"/>
          <w:tab w:val="left" w:pos="540"/>
        </w:tabs>
        <w:spacing w:after="0"/>
        <w:ind w:left="90"/>
        <w:jc w:val="both"/>
        <w:rPr>
          <w:sz w:val="28"/>
          <w:szCs w:val="28"/>
        </w:rPr>
      </w:pPr>
      <w:r>
        <w:rPr>
          <w:sz w:val="28"/>
          <w:szCs w:val="28"/>
        </w:rPr>
        <w:t>1…………………………………</w:t>
      </w:r>
      <w:r>
        <w:rPr>
          <w:sz w:val="28"/>
          <w:szCs w:val="28"/>
        </w:rPr>
        <w:tab/>
      </w:r>
      <w:r>
        <w:rPr>
          <w:sz w:val="28"/>
          <w:szCs w:val="28"/>
        </w:rPr>
        <w:tab/>
      </w:r>
      <w:r>
        <w:rPr>
          <w:sz w:val="28"/>
          <w:szCs w:val="28"/>
        </w:rPr>
        <w:tab/>
      </w:r>
      <w:r>
        <w:rPr>
          <w:sz w:val="28"/>
          <w:szCs w:val="28"/>
        </w:rPr>
        <w:tab/>
        <w:t xml:space="preserve">                ABC…………………….the testator</w:t>
      </w:r>
    </w:p>
    <w:p w:rsidR="009508E8" w:rsidRDefault="009508E8" w:rsidP="003D22BD">
      <w:pPr>
        <w:pStyle w:val="ListParagraph"/>
        <w:tabs>
          <w:tab w:val="left" w:pos="90"/>
          <w:tab w:val="left" w:pos="540"/>
        </w:tabs>
        <w:spacing w:after="0"/>
        <w:ind w:left="90"/>
        <w:jc w:val="both"/>
        <w:rPr>
          <w:sz w:val="28"/>
          <w:szCs w:val="28"/>
        </w:rPr>
      </w:pPr>
      <w:r>
        <w:rPr>
          <w:sz w:val="28"/>
          <w:szCs w:val="28"/>
        </w:rPr>
        <w:t>2………………………………...</w:t>
      </w:r>
    </w:p>
    <w:p w:rsidR="009745CD" w:rsidRDefault="003D22BD" w:rsidP="003D22BD">
      <w:pPr>
        <w:pStyle w:val="ListParagraph"/>
        <w:tabs>
          <w:tab w:val="left" w:pos="90"/>
          <w:tab w:val="left" w:pos="540"/>
        </w:tabs>
        <w:spacing w:after="0"/>
        <w:ind w:left="90"/>
        <w:jc w:val="both"/>
        <w:rPr>
          <w:sz w:val="28"/>
          <w:szCs w:val="28"/>
        </w:rPr>
      </w:pPr>
      <w:r>
        <w:rPr>
          <w:sz w:val="28"/>
          <w:szCs w:val="28"/>
        </w:rPr>
        <w:t xml:space="preserve"> </w:t>
      </w:r>
      <w:r w:rsidR="009745CD">
        <w:rPr>
          <w:sz w:val="28"/>
          <w:szCs w:val="28"/>
        </w:rPr>
        <w:t xml:space="preserve">  </w:t>
      </w:r>
    </w:p>
    <w:p w:rsidR="003F05A0" w:rsidRPr="00093D1F" w:rsidRDefault="00093D1F" w:rsidP="00093D1F">
      <w:pPr>
        <w:pStyle w:val="ListParagraph"/>
        <w:tabs>
          <w:tab w:val="left" w:pos="90"/>
          <w:tab w:val="left" w:pos="540"/>
        </w:tabs>
        <w:spacing w:after="0"/>
        <w:ind w:left="90"/>
        <w:jc w:val="both"/>
        <w:rPr>
          <w:sz w:val="28"/>
          <w:szCs w:val="28"/>
        </w:rPr>
      </w:pPr>
      <w:r>
        <w:rPr>
          <w:sz w:val="28"/>
          <w:szCs w:val="28"/>
        </w:rPr>
        <w:t xml:space="preserve"> </w:t>
      </w:r>
    </w:p>
    <w:p w:rsidR="0019479D" w:rsidRPr="00EC7249" w:rsidRDefault="0019479D" w:rsidP="00126E89">
      <w:pPr>
        <w:pStyle w:val="ListParagraph"/>
        <w:tabs>
          <w:tab w:val="left" w:pos="540"/>
        </w:tabs>
        <w:spacing w:after="0"/>
        <w:ind w:left="0"/>
        <w:jc w:val="both"/>
        <w:rPr>
          <w:sz w:val="28"/>
          <w:szCs w:val="28"/>
        </w:rPr>
      </w:pPr>
    </w:p>
    <w:p w:rsidR="00116A1B" w:rsidRPr="00116A1B" w:rsidRDefault="00116A1B" w:rsidP="00E353C6">
      <w:pPr>
        <w:spacing w:after="0"/>
        <w:jc w:val="both"/>
        <w:rPr>
          <w:sz w:val="28"/>
          <w:szCs w:val="28"/>
        </w:rPr>
      </w:pPr>
    </w:p>
    <w:sectPr w:rsidR="00116A1B" w:rsidRPr="00116A1B" w:rsidSect="00FD6FEE">
      <w:pgSz w:w="12240" w:h="15840"/>
      <w:pgMar w:top="567" w:right="1080" w:bottom="56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94396"/>
    <w:multiLevelType w:val="hybridMultilevel"/>
    <w:tmpl w:val="DD94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644AB"/>
    <w:multiLevelType w:val="hybridMultilevel"/>
    <w:tmpl w:val="11FC6FB4"/>
    <w:lvl w:ilvl="0" w:tplc="F42619A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47B1E"/>
    <w:multiLevelType w:val="hybridMultilevel"/>
    <w:tmpl w:val="B11612A6"/>
    <w:lvl w:ilvl="0" w:tplc="3EE2F5A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05550"/>
    <w:multiLevelType w:val="hybridMultilevel"/>
    <w:tmpl w:val="5740B0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0D3259FD"/>
    <w:multiLevelType w:val="hybridMultilevel"/>
    <w:tmpl w:val="23AA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CC24AC"/>
    <w:multiLevelType w:val="hybridMultilevel"/>
    <w:tmpl w:val="5770D90A"/>
    <w:lvl w:ilvl="0" w:tplc="A6905C60">
      <w:numFmt w:val="bullet"/>
      <w:lvlText w:val="–"/>
      <w:lvlJc w:val="left"/>
      <w:pPr>
        <w:ind w:left="1080" w:hanging="360"/>
      </w:pPr>
      <w:rPr>
        <w:rFonts w:ascii="Calibri" w:eastAsiaTheme="minorEastAsia" w:hAnsi="Calibri"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4FE0843"/>
    <w:multiLevelType w:val="hybridMultilevel"/>
    <w:tmpl w:val="41C820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4A7C94"/>
    <w:multiLevelType w:val="hybridMultilevel"/>
    <w:tmpl w:val="A918AEEA"/>
    <w:lvl w:ilvl="0" w:tplc="F42619A2">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930BA4"/>
    <w:multiLevelType w:val="hybridMultilevel"/>
    <w:tmpl w:val="A82C4F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7D77D8"/>
    <w:multiLevelType w:val="hybridMultilevel"/>
    <w:tmpl w:val="DCCACD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347942"/>
    <w:multiLevelType w:val="hybridMultilevel"/>
    <w:tmpl w:val="6BB80022"/>
    <w:lvl w:ilvl="0" w:tplc="63ECB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E461AD"/>
    <w:multiLevelType w:val="hybridMultilevel"/>
    <w:tmpl w:val="0CB6DCB2"/>
    <w:lvl w:ilvl="0" w:tplc="55E0F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A336E6"/>
    <w:multiLevelType w:val="hybridMultilevel"/>
    <w:tmpl w:val="88A6E158"/>
    <w:lvl w:ilvl="0" w:tplc="8CF89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F862FC"/>
    <w:multiLevelType w:val="hybridMultilevel"/>
    <w:tmpl w:val="438225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3EE33EC"/>
    <w:multiLevelType w:val="hybridMultilevel"/>
    <w:tmpl w:val="3FA275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D32E60"/>
    <w:multiLevelType w:val="hybridMultilevel"/>
    <w:tmpl w:val="C3F666F4"/>
    <w:lvl w:ilvl="0" w:tplc="0409000F">
      <w:start w:val="1"/>
      <w:numFmt w:val="decimal"/>
      <w:lvlText w:val="%1."/>
      <w:lvlJc w:val="left"/>
      <w:pPr>
        <w:ind w:left="785" w:hanging="360"/>
      </w:p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6">
    <w:nsid w:val="48982E96"/>
    <w:multiLevelType w:val="hybridMultilevel"/>
    <w:tmpl w:val="93C8DC58"/>
    <w:lvl w:ilvl="0" w:tplc="26F0510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B55DAE"/>
    <w:multiLevelType w:val="hybridMultilevel"/>
    <w:tmpl w:val="2FAC3F5A"/>
    <w:lvl w:ilvl="0" w:tplc="4F724A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C730CF"/>
    <w:multiLevelType w:val="hybridMultilevel"/>
    <w:tmpl w:val="72AC899E"/>
    <w:lvl w:ilvl="0" w:tplc="F5486C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6A5A19"/>
    <w:multiLevelType w:val="hybridMultilevel"/>
    <w:tmpl w:val="DAB88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535783"/>
    <w:multiLevelType w:val="hybridMultilevel"/>
    <w:tmpl w:val="1D689338"/>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6E69128D"/>
    <w:multiLevelType w:val="hybridMultilevel"/>
    <w:tmpl w:val="CF626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4970A3"/>
    <w:multiLevelType w:val="hybridMultilevel"/>
    <w:tmpl w:val="E05A9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0F5166"/>
    <w:multiLevelType w:val="hybridMultilevel"/>
    <w:tmpl w:val="DD94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20058F"/>
    <w:multiLevelType w:val="hybridMultilevel"/>
    <w:tmpl w:val="BD2CF1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F4A7FE0"/>
    <w:multiLevelType w:val="hybridMultilevel"/>
    <w:tmpl w:val="65ECAF6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3"/>
  </w:num>
  <w:num w:numId="3">
    <w:abstractNumId w:val="0"/>
  </w:num>
  <w:num w:numId="4">
    <w:abstractNumId w:val="22"/>
  </w:num>
  <w:num w:numId="5">
    <w:abstractNumId w:val="7"/>
  </w:num>
  <w:num w:numId="6">
    <w:abstractNumId w:val="24"/>
  </w:num>
  <w:num w:numId="7">
    <w:abstractNumId w:val="19"/>
  </w:num>
  <w:num w:numId="8">
    <w:abstractNumId w:val="13"/>
  </w:num>
  <w:num w:numId="9">
    <w:abstractNumId w:val="25"/>
  </w:num>
  <w:num w:numId="10">
    <w:abstractNumId w:val="16"/>
  </w:num>
  <w:num w:numId="11">
    <w:abstractNumId w:val="2"/>
  </w:num>
  <w:num w:numId="12">
    <w:abstractNumId w:val="12"/>
  </w:num>
  <w:num w:numId="13">
    <w:abstractNumId w:val="11"/>
  </w:num>
  <w:num w:numId="14">
    <w:abstractNumId w:val="20"/>
  </w:num>
  <w:num w:numId="15">
    <w:abstractNumId w:val="9"/>
  </w:num>
  <w:num w:numId="16">
    <w:abstractNumId w:val="17"/>
  </w:num>
  <w:num w:numId="17">
    <w:abstractNumId w:val="8"/>
  </w:num>
  <w:num w:numId="18">
    <w:abstractNumId w:val="14"/>
  </w:num>
  <w:num w:numId="19">
    <w:abstractNumId w:val="5"/>
  </w:num>
  <w:num w:numId="20">
    <w:abstractNumId w:val="1"/>
  </w:num>
  <w:num w:numId="21">
    <w:abstractNumId w:val="18"/>
  </w:num>
  <w:num w:numId="22">
    <w:abstractNumId w:val="10"/>
  </w:num>
  <w:num w:numId="23">
    <w:abstractNumId w:val="21"/>
  </w:num>
  <w:num w:numId="24">
    <w:abstractNumId w:val="4"/>
  </w:num>
  <w:num w:numId="25">
    <w:abstractNumId w:val="6"/>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1A15"/>
    <w:rsid w:val="00024A05"/>
    <w:rsid w:val="000251F5"/>
    <w:rsid w:val="00036A37"/>
    <w:rsid w:val="00093D1F"/>
    <w:rsid w:val="000E366F"/>
    <w:rsid w:val="000E3DE7"/>
    <w:rsid w:val="000E7B69"/>
    <w:rsid w:val="000F0959"/>
    <w:rsid w:val="000F6938"/>
    <w:rsid w:val="00112E78"/>
    <w:rsid w:val="00116A1B"/>
    <w:rsid w:val="00117BA9"/>
    <w:rsid w:val="00126E89"/>
    <w:rsid w:val="001277DA"/>
    <w:rsid w:val="00127A1C"/>
    <w:rsid w:val="00153E90"/>
    <w:rsid w:val="00156A85"/>
    <w:rsid w:val="0019479D"/>
    <w:rsid w:val="001A381A"/>
    <w:rsid w:val="001C0465"/>
    <w:rsid w:val="001D1E0B"/>
    <w:rsid w:val="001E5213"/>
    <w:rsid w:val="002208CC"/>
    <w:rsid w:val="00221DD1"/>
    <w:rsid w:val="002372F9"/>
    <w:rsid w:val="002449F2"/>
    <w:rsid w:val="00262F74"/>
    <w:rsid w:val="002762A8"/>
    <w:rsid w:val="002A663A"/>
    <w:rsid w:val="00323618"/>
    <w:rsid w:val="00324D06"/>
    <w:rsid w:val="0033159C"/>
    <w:rsid w:val="003540C9"/>
    <w:rsid w:val="0035424D"/>
    <w:rsid w:val="00374EE4"/>
    <w:rsid w:val="00381CB8"/>
    <w:rsid w:val="0038208E"/>
    <w:rsid w:val="003837F7"/>
    <w:rsid w:val="003A17F6"/>
    <w:rsid w:val="003B0568"/>
    <w:rsid w:val="003C71EA"/>
    <w:rsid w:val="003D22BD"/>
    <w:rsid w:val="003F05A0"/>
    <w:rsid w:val="003F61B0"/>
    <w:rsid w:val="00415C36"/>
    <w:rsid w:val="00453B42"/>
    <w:rsid w:val="00470765"/>
    <w:rsid w:val="00480195"/>
    <w:rsid w:val="004B15A2"/>
    <w:rsid w:val="004B20A3"/>
    <w:rsid w:val="004E2141"/>
    <w:rsid w:val="00501742"/>
    <w:rsid w:val="005227C3"/>
    <w:rsid w:val="00524A0B"/>
    <w:rsid w:val="00537ADF"/>
    <w:rsid w:val="0056207A"/>
    <w:rsid w:val="00600523"/>
    <w:rsid w:val="00620529"/>
    <w:rsid w:val="00625D37"/>
    <w:rsid w:val="00641078"/>
    <w:rsid w:val="00642153"/>
    <w:rsid w:val="006446AC"/>
    <w:rsid w:val="0066323A"/>
    <w:rsid w:val="00672831"/>
    <w:rsid w:val="006742C8"/>
    <w:rsid w:val="0069515E"/>
    <w:rsid w:val="006A1D51"/>
    <w:rsid w:val="006C5C41"/>
    <w:rsid w:val="006D1A15"/>
    <w:rsid w:val="006D6F55"/>
    <w:rsid w:val="00707004"/>
    <w:rsid w:val="0075347F"/>
    <w:rsid w:val="00764070"/>
    <w:rsid w:val="007977E2"/>
    <w:rsid w:val="007A1898"/>
    <w:rsid w:val="007B5F00"/>
    <w:rsid w:val="007C2933"/>
    <w:rsid w:val="007C3BC0"/>
    <w:rsid w:val="00806354"/>
    <w:rsid w:val="008312E5"/>
    <w:rsid w:val="00833C16"/>
    <w:rsid w:val="00846FC4"/>
    <w:rsid w:val="008813F5"/>
    <w:rsid w:val="0088155C"/>
    <w:rsid w:val="00882843"/>
    <w:rsid w:val="008E7B3B"/>
    <w:rsid w:val="009007E6"/>
    <w:rsid w:val="00912860"/>
    <w:rsid w:val="009266E8"/>
    <w:rsid w:val="0094662D"/>
    <w:rsid w:val="009508E8"/>
    <w:rsid w:val="0095517C"/>
    <w:rsid w:val="009745CD"/>
    <w:rsid w:val="00984B49"/>
    <w:rsid w:val="009A154E"/>
    <w:rsid w:val="009B168E"/>
    <w:rsid w:val="009D3DE5"/>
    <w:rsid w:val="009E54EF"/>
    <w:rsid w:val="009F56C1"/>
    <w:rsid w:val="00A1678E"/>
    <w:rsid w:val="00A53723"/>
    <w:rsid w:val="00A558B7"/>
    <w:rsid w:val="00A923E0"/>
    <w:rsid w:val="00A96DCF"/>
    <w:rsid w:val="00AA0DF8"/>
    <w:rsid w:val="00AF1328"/>
    <w:rsid w:val="00B109F1"/>
    <w:rsid w:val="00B24091"/>
    <w:rsid w:val="00B5279F"/>
    <w:rsid w:val="00B65D95"/>
    <w:rsid w:val="00B71253"/>
    <w:rsid w:val="00B83FEF"/>
    <w:rsid w:val="00B9346A"/>
    <w:rsid w:val="00BB1320"/>
    <w:rsid w:val="00BB7D0E"/>
    <w:rsid w:val="00BC7F1E"/>
    <w:rsid w:val="00BE3AA9"/>
    <w:rsid w:val="00C3090A"/>
    <w:rsid w:val="00C73502"/>
    <w:rsid w:val="00CA4ABF"/>
    <w:rsid w:val="00CC48C3"/>
    <w:rsid w:val="00CE037C"/>
    <w:rsid w:val="00D238C2"/>
    <w:rsid w:val="00D603FE"/>
    <w:rsid w:val="00D70C59"/>
    <w:rsid w:val="00D83889"/>
    <w:rsid w:val="00DA01EC"/>
    <w:rsid w:val="00DA5757"/>
    <w:rsid w:val="00DB0E60"/>
    <w:rsid w:val="00DB55D1"/>
    <w:rsid w:val="00DE1C5C"/>
    <w:rsid w:val="00DE2593"/>
    <w:rsid w:val="00E03714"/>
    <w:rsid w:val="00E271F8"/>
    <w:rsid w:val="00E353C6"/>
    <w:rsid w:val="00E37E41"/>
    <w:rsid w:val="00E44DA2"/>
    <w:rsid w:val="00E62FE4"/>
    <w:rsid w:val="00E9582F"/>
    <w:rsid w:val="00EA4282"/>
    <w:rsid w:val="00EC46AD"/>
    <w:rsid w:val="00EC7249"/>
    <w:rsid w:val="00ED22A4"/>
    <w:rsid w:val="00F04BA5"/>
    <w:rsid w:val="00F21B95"/>
    <w:rsid w:val="00F24BC9"/>
    <w:rsid w:val="00F562FF"/>
    <w:rsid w:val="00F67432"/>
    <w:rsid w:val="00FD6FEE"/>
    <w:rsid w:val="00FE560D"/>
    <w:rsid w:val="00FF71D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B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A15"/>
    <w:pPr>
      <w:ind w:left="720"/>
      <w:contextualSpacing/>
    </w:pPr>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28991-849D-4F1A-832C-D1F26E325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893</TotalTime>
  <Pages>9</Pages>
  <Words>2805</Words>
  <Characters>15994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Winxp1</dc:creator>
  <cp:keywords/>
  <dc:description/>
  <cp:lastModifiedBy>Events</cp:lastModifiedBy>
  <cp:revision>72</cp:revision>
  <cp:lastPrinted>2014-06-25T10:36:00Z</cp:lastPrinted>
  <dcterms:created xsi:type="dcterms:W3CDTF">2014-06-19T12:23:00Z</dcterms:created>
  <dcterms:modified xsi:type="dcterms:W3CDTF">2014-08-25T05:12:00Z</dcterms:modified>
</cp:coreProperties>
</file>